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1"/>
          <w:i w:val="0"/>
          <w:smallCaps w:val="0"/>
          <w:strike w:val="0"/>
          <w:color w:val="000000"/>
          <w:sz w:val="31.920000076293945"/>
          <w:szCs w:val="31.920000076293945"/>
          <w:u w:val="none"/>
          <w:shd w:fill="auto" w:val="clear"/>
          <w:vertAlign w:val="baseline"/>
        </w:rPr>
      </w:pPr>
      <w:r w:rsidDel="00000000" w:rsidR="00000000" w:rsidRPr="00000000">
        <w:rPr>
          <w:rFonts w:ascii="Arial" w:cs="Arial" w:eastAsia="Arial" w:hAnsi="Arial"/>
          <w:b w:val="1"/>
          <w:i w:val="0"/>
          <w:smallCaps w:val="0"/>
          <w:strike w:val="0"/>
          <w:color w:val="000000"/>
          <w:sz w:val="31.920000076293945"/>
          <w:szCs w:val="31.920000076293945"/>
          <w:u w:val="none"/>
          <w:shd w:fill="auto" w:val="clear"/>
          <w:vertAlign w:val="baseline"/>
          <w:rtl w:val="0"/>
        </w:rPr>
        <w:t xml:space="preserve">Competition Brief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b w:val="1"/>
          <w:sz w:val="20"/>
          <w:szCs w:val="20"/>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Competition </w:t>
      </w:r>
      <w:r w:rsidDel="00000000" w:rsidR="00000000" w:rsidRPr="00000000">
        <w:rPr>
          <w:b w:val="1"/>
          <w:sz w:val="28.079999923706055"/>
          <w:szCs w:val="28.079999923706055"/>
          <w:rtl w:val="0"/>
        </w:rPr>
        <w:t xml:space="preserve">T</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itle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 w:line="276" w:lineRule="auto"/>
        <w:ind w:left="0" w:right="22.20472440944888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Vehicle Refinishing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b w:val="1"/>
          <w:sz w:val="20"/>
          <w:szCs w:val="20"/>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Competition </w:t>
      </w:r>
      <w:r w:rsidDel="00000000" w:rsidR="00000000" w:rsidRPr="00000000">
        <w:rPr>
          <w:b w:val="1"/>
          <w:sz w:val="28.079999923706055"/>
          <w:szCs w:val="28.079999923706055"/>
          <w:rtl w:val="0"/>
        </w:rPr>
        <w:t xml:space="preserve">O</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verview </w:t>
      </w:r>
    </w:p>
    <w:p w:rsidR="00000000" w:rsidDel="00000000" w:rsidP="00000000" w:rsidRDefault="00000000" w:rsidRPr="00000000" w14:paraId="00000007">
      <w:pPr>
        <w:pStyle w:val="Heading2"/>
        <w:keepNext w:val="0"/>
        <w:keepLines w:val="0"/>
        <w:pageBreakBefore w:val="0"/>
        <w:widowControl w:val="0"/>
        <w:pBdr>
          <w:top w:color="000000" w:space="0" w:sz="0" w:val="none"/>
          <w:left w:color="000000" w:space="0" w:sz="0" w:val="none"/>
          <w:bottom w:color="000000" w:space="10" w:sz="0" w:val="none"/>
          <w:right w:color="000000" w:space="0" w:sz="0" w:val="none"/>
        </w:pBdr>
        <w:spacing w:after="0" w:before="0" w:line="300" w:lineRule="auto"/>
        <w:jc w:val="both"/>
        <w:rPr>
          <w:b w:val="0"/>
          <w:color w:val="231f20"/>
          <w:sz w:val="24"/>
          <w:szCs w:val="24"/>
        </w:rPr>
      </w:pPr>
      <w:bookmarkStart w:colFirst="0" w:colLast="0" w:name="_heading=h.gjdgxs" w:id="0"/>
      <w:bookmarkEnd w:id="0"/>
      <w:r w:rsidDel="00000000" w:rsidR="00000000" w:rsidRPr="00000000">
        <w:rPr>
          <w:b w:val="0"/>
          <w:color w:val="231f20"/>
          <w:sz w:val="24"/>
          <w:szCs w:val="24"/>
          <w:rtl w:val="0"/>
        </w:rPr>
        <w:t xml:space="preserve">Vehicle Refinishing technicians assess and repair paint work on vehicles after accident damage. They use specialist techniques to prepare panels, masking appropriate areas for applying top coat and applying paint to the vehicle, restoring it to factory finish.</w:t>
      </w:r>
    </w:p>
    <w:p w:rsidR="00000000" w:rsidDel="00000000" w:rsidP="00000000" w:rsidRDefault="00000000" w:rsidRPr="00000000" w14:paraId="00000008">
      <w:pPr>
        <w:pageBreakBefore w:val="0"/>
        <w:widowControl w:val="0"/>
        <w:pBdr>
          <w:top w:color="000000" w:space="0" w:sz="0" w:val="none"/>
          <w:left w:color="000000" w:space="0" w:sz="0" w:val="none"/>
          <w:bottom w:color="000000" w:space="22" w:sz="0" w:val="none"/>
          <w:right w:color="000000" w:space="0" w:sz="0" w:val="none"/>
        </w:pBdr>
        <w:jc w:val="both"/>
        <w:rPr>
          <w:color w:val="231f20"/>
          <w:sz w:val="24"/>
          <w:szCs w:val="24"/>
        </w:rPr>
      </w:pPr>
      <w:r w:rsidDel="00000000" w:rsidR="00000000" w:rsidRPr="00000000">
        <w:rPr>
          <w:color w:val="231f20"/>
          <w:sz w:val="24"/>
          <w:szCs w:val="24"/>
          <w:rtl w:val="0"/>
        </w:rPr>
        <w:t xml:space="preserve">In this competition, competitors will be assessed on their skills, knowledge and abilities against current industry standards and working practices. They will need to demonstrate good time management, problem solving and planning skills, as well as prove their ability to collect and analyse information and apply logical techniques to solve problems. </w:t>
      </w:r>
    </w:p>
    <w:p w:rsidR="00000000" w:rsidDel="00000000" w:rsidP="00000000" w:rsidRDefault="00000000" w:rsidRPr="00000000" w14:paraId="00000009">
      <w:pPr>
        <w:pageBreakBefore w:val="0"/>
        <w:widowControl w:val="0"/>
        <w:pBdr>
          <w:top w:color="000000" w:space="0" w:sz="0" w:val="none"/>
          <w:left w:color="000000" w:space="0" w:sz="0" w:val="none"/>
          <w:bottom w:color="000000" w:space="22" w:sz="0" w:val="none"/>
          <w:right w:color="000000" w:space="0" w:sz="0" w:val="none"/>
        </w:pBdr>
        <w:spacing w:before="0" w:lineRule="auto"/>
        <w:jc w:val="both"/>
        <w:rPr>
          <w:color w:val="231f20"/>
          <w:sz w:val="24"/>
          <w:szCs w:val="24"/>
          <w:highlight w:val="white"/>
        </w:rPr>
      </w:pPr>
      <w:r w:rsidDel="00000000" w:rsidR="00000000" w:rsidRPr="00000000">
        <w:rPr>
          <w:rtl w:val="0"/>
        </w:rPr>
      </w:r>
    </w:p>
    <w:p w:rsidR="00000000" w:rsidDel="00000000" w:rsidP="00000000" w:rsidRDefault="00000000" w:rsidRPr="00000000" w14:paraId="0000000A">
      <w:pPr>
        <w:pageBreakBefore w:val="0"/>
        <w:widowControl w:val="0"/>
        <w:pBdr>
          <w:top w:color="000000" w:space="0" w:sz="0" w:val="none"/>
          <w:left w:color="000000" w:space="0" w:sz="0" w:val="none"/>
          <w:bottom w:color="000000" w:space="22" w:sz="0" w:val="none"/>
          <w:right w:color="000000" w:space="0" w:sz="0" w:val="none"/>
        </w:pBdr>
        <w:spacing w:before="0" w:lineRule="auto"/>
        <w:jc w:val="both"/>
        <w:rPr>
          <w:b w:val="1"/>
          <w:sz w:val="28.079999923706055"/>
          <w:szCs w:val="28.079999923706055"/>
        </w:rPr>
      </w:pPr>
      <w:r w:rsidDel="00000000" w:rsidR="00000000" w:rsidRPr="00000000">
        <w:rPr>
          <w:color w:val="231f20"/>
          <w:sz w:val="24"/>
          <w:szCs w:val="24"/>
          <w:highlight w:val="white"/>
          <w:rtl w:val="0"/>
        </w:rPr>
        <w:t xml:space="preserve">Live competition heats will be held at various venues across Wales</w:t>
      </w:r>
      <w:r w:rsidDel="00000000" w:rsidR="00000000" w:rsidRPr="00000000">
        <w:rPr>
          <w:rtl w:val="0"/>
        </w:rPr>
      </w:r>
    </w:p>
    <w:p w:rsidR="00000000" w:rsidDel="00000000" w:rsidP="00000000" w:rsidRDefault="00000000" w:rsidRPr="00000000" w14:paraId="0000000B">
      <w:pPr>
        <w:pageBreakBefore w:val="0"/>
        <w:widowControl w:val="0"/>
        <w:pBdr>
          <w:top w:color="000000" w:space="0" w:sz="0" w:val="none"/>
          <w:left w:color="000000" w:space="0" w:sz="0" w:val="none"/>
          <w:bottom w:color="000000" w:space="22" w:sz="0" w:val="none"/>
          <w:right w:color="000000" w:space="0" w:sz="0" w:val="none"/>
        </w:pBdr>
        <w:spacing w:before="0" w:lineRule="auto"/>
        <w:jc w:val="both"/>
        <w:rPr>
          <w:b w:val="1"/>
          <w:sz w:val="28.079999923706055"/>
          <w:szCs w:val="28.079999923706055"/>
        </w:rPr>
      </w:pPr>
      <w:r w:rsidDel="00000000" w:rsidR="00000000" w:rsidRPr="00000000">
        <w:rPr>
          <w:rtl w:val="0"/>
        </w:rPr>
      </w:r>
    </w:p>
    <w:p w:rsidR="00000000" w:rsidDel="00000000" w:rsidP="00000000" w:rsidRDefault="00000000" w:rsidRPr="00000000" w14:paraId="0000000C">
      <w:pPr>
        <w:pageBreakBefore w:val="0"/>
        <w:widowControl w:val="0"/>
        <w:pBdr>
          <w:top w:color="000000" w:space="0" w:sz="0" w:val="none"/>
          <w:left w:color="000000" w:space="0" w:sz="0" w:val="none"/>
          <w:bottom w:color="000000" w:space="22" w:sz="0" w:val="none"/>
          <w:right w:color="000000" w:space="0" w:sz="0" w:val="none"/>
        </w:pBdr>
        <w:spacing w:before="0" w:lineRule="auto"/>
        <w:jc w:val="both"/>
        <w:rPr>
          <w:b w:val="1"/>
          <w:sz w:val="28.079999923706055"/>
          <w:szCs w:val="28.079999923706055"/>
        </w:rPr>
      </w:pPr>
      <w:r w:rsidDel="00000000" w:rsidR="00000000" w:rsidRPr="00000000">
        <w:rPr>
          <w:b w:val="1"/>
          <w:sz w:val="28.079999923706055"/>
          <w:szCs w:val="28.079999923706055"/>
          <w:rtl w:val="0"/>
        </w:rPr>
        <w:t xml:space="preserve">Entry Criteria </w:t>
      </w:r>
    </w:p>
    <w:p w:rsidR="00000000" w:rsidDel="00000000" w:rsidP="00000000" w:rsidRDefault="00000000" w:rsidRPr="00000000" w14:paraId="0000000D">
      <w:pPr>
        <w:pageBreakBefore w:val="0"/>
        <w:widowControl w:val="0"/>
        <w:pBdr>
          <w:top w:color="000000" w:space="0" w:sz="0" w:val="none"/>
          <w:left w:color="000000" w:space="0" w:sz="0" w:val="none"/>
          <w:bottom w:color="000000" w:space="22" w:sz="0" w:val="none"/>
          <w:right w:color="000000" w:space="0" w:sz="0" w:val="none"/>
        </w:pBdr>
        <w:spacing w:before="0" w:lineRule="auto"/>
        <w:jc w:val="both"/>
        <w:rPr>
          <w:sz w:val="24"/>
          <w:szCs w:val="24"/>
        </w:rPr>
      </w:pPr>
      <w:r w:rsidDel="00000000" w:rsidR="00000000" w:rsidRPr="00000000">
        <w:rPr>
          <w:sz w:val="24"/>
          <w:szCs w:val="24"/>
          <w:rtl w:val="0"/>
        </w:rPr>
        <w:t xml:space="preserve">This competition is for those training for a career in the Automotive Industry and studying towards a Level 2 - 3 qualification or apprenticeship. Please ensure your entrants have the skills and competencies to complete the task. </w:t>
      </w:r>
    </w:p>
    <w:p w:rsidR="00000000" w:rsidDel="00000000" w:rsidP="00000000" w:rsidRDefault="00000000" w:rsidRPr="00000000" w14:paraId="0000000E">
      <w:pPr>
        <w:pageBreakBefore w:val="0"/>
        <w:widowControl w:val="0"/>
        <w:pBdr>
          <w:top w:color="000000" w:space="0" w:sz="0" w:val="none"/>
          <w:left w:color="000000" w:space="0" w:sz="0" w:val="none"/>
          <w:bottom w:color="000000" w:space="22" w:sz="0" w:val="none"/>
          <w:right w:color="000000" w:space="0" w:sz="0" w:val="none"/>
        </w:pBdr>
        <w:spacing w:before="0" w:lineRule="auto"/>
        <w:jc w:val="both"/>
        <w:rPr>
          <w:sz w:val="24"/>
          <w:szCs w:val="24"/>
        </w:rPr>
      </w:pPr>
      <w:r w:rsidDel="00000000" w:rsidR="00000000" w:rsidRPr="00000000">
        <w:rPr>
          <w:rtl w:val="0"/>
        </w:rPr>
      </w:r>
    </w:p>
    <w:p w:rsidR="00000000" w:rsidDel="00000000" w:rsidP="00000000" w:rsidRDefault="00000000" w:rsidRPr="00000000" w14:paraId="0000000F">
      <w:pPr>
        <w:pageBreakBefore w:val="0"/>
        <w:widowControl w:val="0"/>
        <w:pBdr>
          <w:top w:color="000000" w:space="0" w:sz="0" w:val="none"/>
          <w:left w:color="000000" w:space="0" w:sz="0" w:val="none"/>
          <w:bottom w:color="000000" w:space="22" w:sz="0" w:val="none"/>
          <w:right w:color="000000" w:space="0" w:sz="0" w:val="none"/>
        </w:pBdr>
        <w:spacing w:before="0" w:lineRule="auto"/>
        <w:jc w:val="both"/>
        <w:rPr>
          <w:b w:val="1"/>
          <w:sz w:val="28.079999923706055"/>
          <w:szCs w:val="28.079999923706055"/>
        </w:rPr>
      </w:pPr>
      <w:r w:rsidDel="00000000" w:rsidR="00000000" w:rsidRPr="00000000">
        <w:rPr>
          <w:b w:val="1"/>
          <w:sz w:val="28.079999923706055"/>
          <w:szCs w:val="28.079999923706055"/>
          <w:rtl w:val="0"/>
        </w:rPr>
        <w:t xml:space="preserve">Entry capacity restrictions by organisation </w:t>
      </w:r>
    </w:p>
    <w:p w:rsidR="00000000" w:rsidDel="00000000" w:rsidP="00000000" w:rsidRDefault="00000000" w:rsidRPr="00000000" w14:paraId="00000010">
      <w:pPr>
        <w:pageBreakBefore w:val="0"/>
        <w:widowControl w:val="0"/>
        <w:pBdr>
          <w:top w:color="000000" w:space="0" w:sz="0" w:val="none"/>
          <w:left w:color="000000" w:space="0" w:sz="0" w:val="none"/>
          <w:bottom w:color="000000" w:space="22" w:sz="0" w:val="none"/>
          <w:right w:color="000000" w:space="0" w:sz="0" w:val="none"/>
        </w:pBdr>
        <w:spacing w:before="0" w:lineRule="auto"/>
        <w:jc w:val="both"/>
        <w:rPr>
          <w:sz w:val="24"/>
          <w:szCs w:val="24"/>
        </w:rPr>
      </w:pPr>
      <w:r w:rsidDel="00000000" w:rsidR="00000000" w:rsidRPr="00000000">
        <w:rPr>
          <w:sz w:val="24"/>
          <w:szCs w:val="24"/>
          <w:rtl w:val="0"/>
        </w:rPr>
        <w:t xml:space="preserve">Maximum of up to </w:t>
      </w:r>
      <w:r w:rsidDel="00000000" w:rsidR="00000000" w:rsidRPr="00000000">
        <w:rPr>
          <w:b w:val="1"/>
          <w:sz w:val="24"/>
          <w:szCs w:val="24"/>
          <w:rtl w:val="0"/>
        </w:rPr>
        <w:t xml:space="preserve">2 per organisation</w:t>
      </w:r>
      <w:r w:rsidDel="00000000" w:rsidR="00000000" w:rsidRPr="00000000">
        <w:rPr>
          <w:sz w:val="24"/>
          <w:szCs w:val="24"/>
          <w:rtl w:val="0"/>
        </w:rPr>
        <w:t xml:space="preserve">. </w:t>
      </w:r>
      <w:r w:rsidDel="00000000" w:rsidR="00000000" w:rsidRPr="00000000">
        <w:rPr>
          <w:b w:val="1"/>
          <w:sz w:val="24"/>
          <w:szCs w:val="24"/>
          <w:rtl w:val="0"/>
        </w:rPr>
        <w:t xml:space="preserve">Reserves</w:t>
      </w:r>
      <w:r w:rsidDel="00000000" w:rsidR="00000000" w:rsidRPr="00000000">
        <w:rPr>
          <w:sz w:val="24"/>
          <w:szCs w:val="24"/>
          <w:rtl w:val="0"/>
        </w:rPr>
        <w:t xml:space="preserve"> may also be registered to account for potential absences or withdrawals.</w:t>
      </w:r>
    </w:p>
    <w:p w:rsidR="00000000" w:rsidDel="00000000" w:rsidP="00000000" w:rsidRDefault="00000000" w:rsidRPr="00000000" w14:paraId="00000011">
      <w:pPr>
        <w:pageBreakBefore w:val="0"/>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rtl w:val="0"/>
        </w:rPr>
        <w:t xml:space="preserve">This is the maximum number of entries permitted by an organisation for this competition. This is determined by ‘location’ and ‘organisation’.  ‘Organisation’ refers to the competitors’ training provider/employer. ‘Location’ refers to a site where the competitor studies / is employed. </w:t>
      </w:r>
    </w:p>
    <w:p w:rsidR="00000000" w:rsidDel="00000000" w:rsidP="00000000" w:rsidRDefault="00000000" w:rsidRPr="00000000" w14:paraId="00000012">
      <w:pPr>
        <w:pageBreakBefore w:val="0"/>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rtl w:val="0"/>
        </w:rPr>
      </w:r>
    </w:p>
    <w:p w:rsidR="00000000" w:rsidDel="00000000" w:rsidP="00000000" w:rsidRDefault="00000000" w:rsidRPr="00000000" w14:paraId="00000013">
      <w:pPr>
        <w:pageBreakBefore w:val="0"/>
        <w:widowControl w:val="0"/>
        <w:pBdr>
          <w:top w:color="000000" w:space="0" w:sz="0" w:val="none"/>
          <w:left w:color="000000" w:space="0" w:sz="0" w:val="none"/>
          <w:bottom w:color="000000" w:space="10" w:sz="0" w:val="none"/>
          <w:right w:color="000000" w:space="0" w:sz="0" w:val="none"/>
        </w:pBdr>
        <w:jc w:val="both"/>
        <w:rPr>
          <w:sz w:val="24"/>
          <w:szCs w:val="24"/>
          <w:highlight w:val="white"/>
        </w:rPr>
      </w:pPr>
      <w:r w:rsidDel="00000000" w:rsidR="00000000" w:rsidRPr="00000000">
        <w:rPr>
          <w:sz w:val="24"/>
          <w:szCs w:val="24"/>
          <w:highlight w:val="white"/>
          <w:rtl w:val="0"/>
        </w:rPr>
        <w:t xml:space="preserve">This competition may be subject to a selection process if competitor registration numbers exceed the host venue capacity. Where capacity is identified in a competition the reserve competitors may be invited to compete. The decision will be made following a consultation between Skills Competition Wales and the competition lead after registration closes. All parties will be notified of any changes.</w:t>
      </w:r>
    </w:p>
    <w:p w:rsidR="00000000" w:rsidDel="00000000" w:rsidP="00000000" w:rsidRDefault="00000000" w:rsidRPr="00000000" w14:paraId="00000014">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rtl w:val="0"/>
        </w:rPr>
      </w:r>
    </w:p>
    <w:p w:rsidR="00000000" w:rsidDel="00000000" w:rsidP="00000000" w:rsidRDefault="00000000" w:rsidRPr="00000000" w14:paraId="00000015">
      <w:pPr>
        <w:pageBreakBefore w:val="0"/>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rtl w:val="0"/>
        </w:rPr>
        <w:t xml:space="preserve">For further guidance on these capacities, </w:t>
      </w:r>
      <w:hyperlink r:id="rId7">
        <w:r w:rsidDel="00000000" w:rsidR="00000000" w:rsidRPr="00000000">
          <w:rPr>
            <w:color w:val="1155cc"/>
            <w:sz w:val="24"/>
            <w:szCs w:val="24"/>
            <w:u w:val="single"/>
            <w:rtl w:val="0"/>
          </w:rPr>
          <w:t xml:space="preserve">click here</w:t>
        </w:r>
      </w:hyperlink>
      <w:r w:rsidDel="00000000" w:rsidR="00000000" w:rsidRPr="00000000">
        <w:rPr>
          <w:sz w:val="24"/>
          <w:szCs w:val="24"/>
          <w:rtl w:val="0"/>
        </w:rPr>
        <w:t xml:space="preserve">.</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Brief </w:t>
      </w:r>
    </w:p>
    <w:p w:rsidR="00000000" w:rsidDel="00000000" w:rsidP="00000000" w:rsidRDefault="00000000" w:rsidRPr="00000000" w14:paraId="00000017">
      <w:pPr>
        <w:pageBreakBefore w:val="0"/>
        <w:widowControl w:val="0"/>
        <w:ind w:right="22.204724409448886"/>
        <w:jc w:val="both"/>
        <w:rPr>
          <w:sz w:val="24"/>
          <w:szCs w:val="24"/>
        </w:rPr>
      </w:pPr>
      <w:r w:rsidDel="00000000" w:rsidR="00000000" w:rsidRPr="00000000">
        <w:rPr>
          <w:sz w:val="24"/>
          <w:szCs w:val="24"/>
          <w:rtl w:val="0"/>
        </w:rPr>
        <w:t xml:space="preserve">The Competition consists of four practical tasks: </w:t>
      </w:r>
    </w:p>
    <w:p w:rsidR="00000000" w:rsidDel="00000000" w:rsidP="00000000" w:rsidRDefault="00000000" w:rsidRPr="00000000" w14:paraId="00000018">
      <w:pPr>
        <w:pageBreakBefore w:val="0"/>
        <w:widowControl w:val="0"/>
        <w:numPr>
          <w:ilvl w:val="0"/>
          <w:numId w:val="3"/>
        </w:numPr>
        <w:ind w:left="720" w:right="22.204724409448886" w:hanging="360"/>
        <w:jc w:val="both"/>
        <w:rPr>
          <w:sz w:val="24"/>
          <w:szCs w:val="24"/>
          <w:u w:val="none"/>
        </w:rPr>
      </w:pPr>
      <w:r w:rsidDel="00000000" w:rsidR="00000000" w:rsidRPr="00000000">
        <w:rPr>
          <w:sz w:val="24"/>
          <w:szCs w:val="24"/>
          <w:rtl w:val="0"/>
        </w:rPr>
        <w:t xml:space="preserve">Refinish a panel </w:t>
      </w:r>
      <w:r w:rsidDel="00000000" w:rsidR="00000000" w:rsidRPr="00000000">
        <w:rPr>
          <w:rtl w:val="0"/>
        </w:rPr>
      </w:r>
    </w:p>
    <w:p w:rsidR="00000000" w:rsidDel="00000000" w:rsidP="00000000" w:rsidRDefault="00000000" w:rsidRPr="00000000" w14:paraId="00000019">
      <w:pPr>
        <w:pageBreakBefore w:val="0"/>
        <w:widowControl w:val="0"/>
        <w:numPr>
          <w:ilvl w:val="0"/>
          <w:numId w:val="3"/>
        </w:numPr>
        <w:ind w:left="720" w:right="22.204724409448886" w:hanging="360"/>
        <w:jc w:val="both"/>
        <w:rPr>
          <w:sz w:val="24"/>
          <w:szCs w:val="24"/>
          <w:u w:val="none"/>
        </w:rPr>
      </w:pPr>
      <w:r w:rsidDel="00000000" w:rsidR="00000000" w:rsidRPr="00000000">
        <w:rPr>
          <w:sz w:val="24"/>
          <w:szCs w:val="24"/>
          <w:rtl w:val="0"/>
        </w:rPr>
        <w:t xml:space="preserve">Defect Rectification </w:t>
      </w:r>
      <w:r w:rsidDel="00000000" w:rsidR="00000000" w:rsidRPr="00000000">
        <w:rPr>
          <w:rtl w:val="0"/>
        </w:rPr>
      </w:r>
    </w:p>
    <w:p w:rsidR="00000000" w:rsidDel="00000000" w:rsidP="00000000" w:rsidRDefault="00000000" w:rsidRPr="00000000" w14:paraId="0000001A">
      <w:pPr>
        <w:pageBreakBefore w:val="0"/>
        <w:widowControl w:val="0"/>
        <w:numPr>
          <w:ilvl w:val="0"/>
          <w:numId w:val="3"/>
        </w:numPr>
        <w:ind w:left="720" w:right="22.204724409448886" w:hanging="360"/>
        <w:jc w:val="both"/>
        <w:rPr>
          <w:sz w:val="24"/>
          <w:szCs w:val="24"/>
          <w:u w:val="none"/>
        </w:rPr>
      </w:pPr>
      <w:r w:rsidDel="00000000" w:rsidR="00000000" w:rsidRPr="00000000">
        <w:rPr>
          <w:sz w:val="24"/>
          <w:szCs w:val="24"/>
          <w:rtl w:val="0"/>
        </w:rPr>
        <w:t xml:space="preserve">Plastic Repair </w:t>
      </w:r>
      <w:r w:rsidDel="00000000" w:rsidR="00000000" w:rsidRPr="00000000">
        <w:rPr>
          <w:rtl w:val="0"/>
        </w:rPr>
      </w:r>
    </w:p>
    <w:p w:rsidR="00000000" w:rsidDel="00000000" w:rsidP="00000000" w:rsidRDefault="00000000" w:rsidRPr="00000000" w14:paraId="0000001B">
      <w:pPr>
        <w:pageBreakBefore w:val="0"/>
        <w:widowControl w:val="0"/>
        <w:numPr>
          <w:ilvl w:val="0"/>
          <w:numId w:val="3"/>
        </w:numPr>
        <w:ind w:left="720" w:right="22.204724409448886" w:hanging="360"/>
        <w:jc w:val="both"/>
        <w:rPr>
          <w:sz w:val="24"/>
          <w:szCs w:val="24"/>
          <w:u w:val="none"/>
        </w:rPr>
      </w:pPr>
      <w:r w:rsidDel="00000000" w:rsidR="00000000" w:rsidRPr="00000000">
        <w:rPr>
          <w:sz w:val="24"/>
          <w:szCs w:val="24"/>
          <w:rtl w:val="0"/>
        </w:rPr>
        <w:t xml:space="preserve">Masking for top coat </w:t>
      </w: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sz w:val="24"/>
          <w:szCs w:val="24"/>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Each task is between 30 minutes</w:t>
      </w:r>
      <w:r w:rsidDel="00000000" w:rsidR="00000000" w:rsidRPr="00000000">
        <w:rPr>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- 1 hour and will be timetabled through the day; there will usually be down time in between tasks </w:t>
      </w:r>
      <w:r w:rsidDel="00000000" w:rsidR="00000000" w:rsidRPr="00000000">
        <w:rPr>
          <w:sz w:val="24"/>
          <w:szCs w:val="24"/>
          <w:rtl w:val="0"/>
        </w:rPr>
        <w:t xml:space="preserve">for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refreshments.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sz w:val="24"/>
          <w:szCs w:val="24"/>
        </w:rPr>
      </w:pPr>
      <w:r w:rsidDel="00000000" w:rsidR="00000000" w:rsidRPr="00000000">
        <w:rPr>
          <w:rtl w:val="0"/>
        </w:rPr>
      </w:r>
    </w:p>
    <w:p w:rsidR="00000000" w:rsidDel="00000000" w:rsidP="00000000" w:rsidRDefault="00000000" w:rsidRPr="00000000" w14:paraId="0000001F">
      <w:pPr>
        <w:pageBreakBefore w:val="0"/>
        <w:widowControl w:val="0"/>
        <w:ind w:right="15"/>
        <w:jc w:val="both"/>
        <w:rPr>
          <w:sz w:val="24"/>
          <w:szCs w:val="24"/>
        </w:rPr>
      </w:pPr>
      <w:r w:rsidDel="00000000" w:rsidR="00000000" w:rsidRPr="00000000">
        <w:rPr>
          <w:sz w:val="24"/>
          <w:szCs w:val="24"/>
          <w:rtl w:val="0"/>
        </w:rPr>
        <w:t xml:space="preserve">For further information please refer to the Skills Competition Wales website. Previous competition briefs are available to view and download via the Skills Competition Wales website, please </w:t>
      </w:r>
      <w:hyperlink r:id="rId8">
        <w:r w:rsidDel="00000000" w:rsidR="00000000" w:rsidRPr="00000000">
          <w:rPr>
            <w:color w:val="1155cc"/>
            <w:sz w:val="24"/>
            <w:szCs w:val="24"/>
            <w:u w:val="single"/>
            <w:rtl w:val="0"/>
          </w:rPr>
          <w:t xml:space="preserve">click here</w:t>
        </w:r>
      </w:hyperlink>
      <w:r w:rsidDel="00000000" w:rsidR="00000000" w:rsidRPr="00000000">
        <w:rPr>
          <w:sz w:val="24"/>
          <w:szCs w:val="24"/>
          <w:rtl w:val="0"/>
        </w:rPr>
        <w:t xml:space="preserve"> to access.  </w:t>
      </w:r>
    </w:p>
    <w:p w:rsidR="00000000" w:rsidDel="00000000" w:rsidP="00000000" w:rsidRDefault="00000000" w:rsidRPr="00000000" w14:paraId="00000020">
      <w:pPr>
        <w:pageBreakBefore w:val="0"/>
        <w:widowControl w:val="0"/>
        <w:ind w:right="15"/>
        <w:jc w:val="both"/>
        <w:rPr>
          <w:sz w:val="24"/>
          <w:szCs w:val="24"/>
        </w:rPr>
      </w:pPr>
      <w:r w:rsidDel="00000000" w:rsidR="00000000" w:rsidRPr="00000000">
        <w:rPr>
          <w:rtl w:val="0"/>
        </w:rPr>
      </w:r>
    </w:p>
    <w:p w:rsidR="00000000" w:rsidDel="00000000" w:rsidP="00000000" w:rsidRDefault="00000000" w:rsidRPr="00000000" w14:paraId="00000021">
      <w:pPr>
        <w:pageBreakBefore w:val="0"/>
        <w:widowControl w:val="0"/>
        <w:ind w:right="15"/>
        <w:jc w:val="both"/>
        <w:rPr>
          <w:b w:val="1"/>
          <w:sz w:val="28.079999923706055"/>
          <w:szCs w:val="28.079999923706055"/>
        </w:rPr>
      </w:pPr>
      <w:r w:rsidDel="00000000" w:rsidR="00000000" w:rsidRPr="00000000">
        <w:rPr>
          <w:b w:val="1"/>
          <w:sz w:val="28.079999923706055"/>
          <w:szCs w:val="28.079999923706055"/>
          <w:rtl w:val="0"/>
        </w:rPr>
        <w:t xml:space="preserve">Infrastructure List </w:t>
      </w:r>
    </w:p>
    <w:p w:rsidR="00000000" w:rsidDel="00000000" w:rsidP="00000000" w:rsidRDefault="00000000" w:rsidRPr="00000000" w14:paraId="00000022">
      <w:pPr>
        <w:pageBreakBefore w:val="0"/>
        <w:widowControl w:val="0"/>
        <w:ind w:right="15"/>
        <w:jc w:val="both"/>
        <w:rPr>
          <w:sz w:val="24"/>
          <w:szCs w:val="24"/>
        </w:rPr>
      </w:pPr>
      <w:r w:rsidDel="00000000" w:rsidR="00000000" w:rsidRPr="00000000">
        <w:rPr>
          <w:sz w:val="24"/>
          <w:szCs w:val="24"/>
          <w:rtl w:val="0"/>
        </w:rPr>
        <w:t xml:space="preserve">All equipment needed to complete the task will be available at the competition venue. If you would like to bring your own spray-guns and air-fed mask then please feel free to do so.</w:t>
      </w:r>
    </w:p>
    <w:p w:rsidR="00000000" w:rsidDel="00000000" w:rsidP="00000000" w:rsidRDefault="00000000" w:rsidRPr="00000000" w14:paraId="00000023">
      <w:pPr>
        <w:pageBreakBefore w:val="0"/>
        <w:widowControl w:val="0"/>
        <w:ind w:right="15"/>
        <w:jc w:val="both"/>
        <w:rPr>
          <w:b w:val="1"/>
          <w:sz w:val="20"/>
          <w:szCs w:val="20"/>
        </w:rPr>
      </w:pPr>
      <w:r w:rsidDel="00000000" w:rsidR="00000000" w:rsidRPr="00000000">
        <w:rPr>
          <w:rtl w:val="0"/>
        </w:rPr>
      </w:r>
    </w:p>
    <w:p w:rsidR="00000000" w:rsidDel="00000000" w:rsidP="00000000" w:rsidRDefault="00000000" w:rsidRPr="00000000" w14:paraId="00000024">
      <w:pPr>
        <w:pageBreakBefore w:val="0"/>
        <w:widowControl w:val="0"/>
        <w:ind w:right="15"/>
        <w:jc w:val="both"/>
        <w:rPr>
          <w:b w:val="1"/>
          <w:sz w:val="28.079999923706055"/>
          <w:szCs w:val="28.079999923706055"/>
        </w:rPr>
      </w:pPr>
      <w:r w:rsidDel="00000000" w:rsidR="00000000" w:rsidRPr="00000000">
        <w:rPr>
          <w:b w:val="1"/>
          <w:sz w:val="28.079999923706055"/>
          <w:szCs w:val="28.079999923706055"/>
          <w:rtl w:val="0"/>
        </w:rPr>
        <w:t xml:space="preserve">Competition Rules </w:t>
      </w:r>
    </w:p>
    <w:p w:rsidR="00000000" w:rsidDel="00000000" w:rsidP="00000000" w:rsidRDefault="00000000" w:rsidRPr="00000000" w14:paraId="00000025">
      <w:pPr>
        <w:pageBreakBefore w:val="0"/>
        <w:widowControl w:val="0"/>
        <w:ind w:right="-6.259842519683616"/>
        <w:jc w:val="both"/>
        <w:rPr>
          <w:sz w:val="26"/>
          <w:szCs w:val="26"/>
        </w:rPr>
      </w:pPr>
      <w:r w:rsidDel="00000000" w:rsidR="00000000" w:rsidRPr="00000000">
        <w:rPr>
          <w:sz w:val="24"/>
          <w:szCs w:val="24"/>
          <w:rtl w:val="0"/>
        </w:rPr>
        <w:t xml:space="preserve">For full terms and conditions of entry and competition rules </w:t>
      </w:r>
      <w:hyperlink r:id="rId9">
        <w:r w:rsidDel="00000000" w:rsidR="00000000" w:rsidRPr="00000000">
          <w:rPr>
            <w:color w:val="1155cc"/>
            <w:sz w:val="24"/>
            <w:szCs w:val="24"/>
            <w:u w:val="single"/>
            <w:rtl w:val="0"/>
          </w:rPr>
          <w:t xml:space="preserve">visit</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6" w:line="276" w:lineRule="auto"/>
        <w:ind w:left="0" w:right="22.204724409448886"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Competition specific rules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competitor who </w:t>
      </w:r>
      <w:r w:rsidDel="00000000" w:rsidR="00000000" w:rsidRPr="00000000">
        <w:rPr>
          <w:sz w:val="24"/>
          <w:szCs w:val="24"/>
          <w:rtl w:val="0"/>
        </w:rPr>
        <w:t xml:space="preserve">is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awarded 1st overall will automatically gain a place in the UK regional without having to do the online test.  Please note that this is for automotive competitions only.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6" w:line="276" w:lineRule="auto"/>
        <w:ind w:left="0" w:right="22.204724409448886"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Generic competition rules </w:t>
      </w:r>
    </w:p>
    <w:p w:rsidR="00000000" w:rsidDel="00000000" w:rsidP="00000000" w:rsidRDefault="00000000" w:rsidRPr="00000000" w14:paraId="0000002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Mobile phones are to be switched off during competition activity. </w:t>
      </w:r>
    </w:p>
    <w:p w:rsidR="00000000" w:rsidDel="00000000" w:rsidP="00000000" w:rsidRDefault="00000000" w:rsidRPr="00000000" w14:paraId="0000002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Listening to music via headphones is not permitted during competition activity. </w:t>
      </w:r>
    </w:p>
    <w:p w:rsidR="00000000" w:rsidDel="00000000" w:rsidP="00000000" w:rsidRDefault="00000000" w:rsidRPr="00000000" w14:paraId="0000002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questions during competition activity should be addressed to the competition judging panel. </w:t>
      </w:r>
    </w:p>
    <w:p w:rsidR="00000000" w:rsidDel="00000000" w:rsidP="00000000" w:rsidRDefault="00000000" w:rsidRPr="00000000" w14:paraId="0000002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Competitors should not communicate with other competitors during competition activity. </w:t>
      </w:r>
    </w:p>
    <w:p w:rsidR="00000000" w:rsidDel="00000000" w:rsidP="00000000" w:rsidRDefault="00000000" w:rsidRPr="00000000" w14:paraId="0000002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 is the responsibility of each competitor to arrive on time for each competition session. No additional time will be allowed if you arrive late. </w:t>
      </w:r>
    </w:p>
    <w:p w:rsidR="00000000" w:rsidDel="00000000" w:rsidP="00000000" w:rsidRDefault="00000000" w:rsidRPr="00000000" w14:paraId="0000002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Technical failure of your equipment should be reported immediately to the judging panel. Additional time will be allocated if the fault is beyond the control of the competitor.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66.9291338582675" w:right="22.204724409448886" w:hanging="566.9291338582675"/>
        <w:jc w:val="both"/>
        <w:rPr>
          <w:sz w:val="24"/>
          <w:szCs w:val="24"/>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66.9291338582675" w:right="22.204724409448886" w:hanging="566.9291338582675"/>
        <w:jc w:val="both"/>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Marking and </w:t>
      </w:r>
      <w:r w:rsidDel="00000000" w:rsidR="00000000" w:rsidRPr="00000000">
        <w:rPr>
          <w:b w:val="1"/>
          <w:sz w:val="28.079999923706055"/>
          <w:szCs w:val="28.079999923706055"/>
          <w:rtl w:val="0"/>
        </w:rPr>
        <w:t xml:space="preserve">A</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ssessment </w:t>
      </w:r>
    </w:p>
    <w:p w:rsidR="00000000" w:rsidDel="00000000" w:rsidP="00000000" w:rsidRDefault="00000000" w:rsidRPr="00000000" w14:paraId="00000031">
      <w:pPr>
        <w:pageBreakBefore w:val="0"/>
        <w:widowControl w:val="0"/>
        <w:jc w:val="both"/>
        <w:rPr>
          <w:sz w:val="24"/>
          <w:szCs w:val="24"/>
        </w:rPr>
      </w:pPr>
      <w:r w:rsidDel="00000000" w:rsidR="00000000" w:rsidRPr="00000000">
        <w:rPr>
          <w:sz w:val="24"/>
          <w:szCs w:val="24"/>
          <w:rtl w:val="0"/>
        </w:rPr>
        <w:t xml:space="preserve">Marking and judging of this competition will be done by a team of experts from Industry, Further Education or Training Provider, using a marking criteria and allocated marks to ensure consistency.</w:t>
      </w:r>
    </w:p>
    <w:p w:rsidR="00000000" w:rsidDel="00000000" w:rsidP="00000000" w:rsidRDefault="00000000" w:rsidRPr="00000000" w14:paraId="00000032">
      <w:pPr>
        <w:pageBreakBefore w:val="0"/>
        <w:widowControl w:val="0"/>
        <w:ind w:right="15"/>
        <w:jc w:val="both"/>
        <w:rPr>
          <w:sz w:val="24"/>
          <w:szCs w:val="24"/>
        </w:rPr>
      </w:pPr>
      <w:r w:rsidDel="00000000" w:rsidR="00000000" w:rsidRPr="00000000">
        <w:rPr>
          <w:rtl w:val="0"/>
        </w:rPr>
      </w:r>
    </w:p>
    <w:p w:rsidR="00000000" w:rsidDel="00000000" w:rsidP="00000000" w:rsidRDefault="00000000" w:rsidRPr="00000000" w14:paraId="00000033">
      <w:pPr>
        <w:pageBreakBefore w:val="0"/>
        <w:widowControl w:val="0"/>
        <w:ind w:right="15"/>
        <w:jc w:val="both"/>
        <w:rPr>
          <w:sz w:val="16"/>
          <w:szCs w:val="16"/>
        </w:rPr>
      </w:pPr>
      <w:r w:rsidDel="00000000" w:rsidR="00000000" w:rsidRPr="00000000">
        <w:rPr>
          <w:sz w:val="24"/>
          <w:szCs w:val="24"/>
          <w:rtl w:val="0"/>
        </w:rPr>
        <w:t xml:space="preserve">Brief breakdown of marking and assessment:</w:t>
      </w:r>
      <w:r w:rsidDel="00000000" w:rsidR="00000000" w:rsidRPr="00000000">
        <w:rPr>
          <w:rtl w:val="0"/>
        </w:rPr>
      </w:r>
    </w:p>
    <w:tbl>
      <w:tblPr>
        <w:tblStyle w:val="Table1"/>
        <w:tblW w:w="99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40"/>
        <w:gridCol w:w="6660"/>
        <w:gridCol w:w="2115"/>
        <w:tblGridChange w:id="0">
          <w:tblGrid>
            <w:gridCol w:w="1140"/>
            <w:gridCol w:w="6660"/>
            <w:gridCol w:w="211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jc w:val="both"/>
              <w:rPr>
                <w:sz w:val="24"/>
                <w:szCs w:val="24"/>
              </w:rPr>
            </w:pPr>
            <w:r w:rsidDel="00000000" w:rsidR="00000000" w:rsidRPr="00000000">
              <w:rPr>
                <w:sz w:val="24"/>
                <w:szCs w:val="24"/>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jc w:val="both"/>
              <w:rPr>
                <w:sz w:val="24"/>
                <w:szCs w:val="24"/>
              </w:rPr>
            </w:pPr>
            <w:r w:rsidDel="00000000" w:rsidR="00000000" w:rsidRPr="00000000">
              <w:rPr>
                <w:sz w:val="24"/>
                <w:szCs w:val="24"/>
                <w:rtl w:val="0"/>
              </w:rPr>
              <w:t xml:space="preserve">Health &amp; Safety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jc w:val="both"/>
              <w:rPr>
                <w:sz w:val="24"/>
                <w:szCs w:val="24"/>
              </w:rPr>
            </w:pPr>
            <w:r w:rsidDel="00000000" w:rsidR="00000000" w:rsidRPr="00000000">
              <w:rPr>
                <w:sz w:val="24"/>
                <w:szCs w:val="24"/>
                <w:rtl w:val="0"/>
              </w:rPr>
              <w:t xml:space="preserve">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jc w:val="both"/>
              <w:rPr>
                <w:sz w:val="24"/>
                <w:szCs w:val="24"/>
              </w:rPr>
            </w:pPr>
            <w:r w:rsidDel="00000000" w:rsidR="00000000" w:rsidRPr="00000000">
              <w:rPr>
                <w:sz w:val="24"/>
                <w:szCs w:val="24"/>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jc w:val="both"/>
              <w:rPr>
                <w:sz w:val="24"/>
                <w:szCs w:val="24"/>
              </w:rPr>
            </w:pPr>
            <w:r w:rsidDel="00000000" w:rsidR="00000000" w:rsidRPr="00000000">
              <w:rPr>
                <w:sz w:val="24"/>
                <w:szCs w:val="24"/>
                <w:rtl w:val="0"/>
              </w:rPr>
              <w:t xml:space="preserve">Interpreting Manufacturers Data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jc w:val="both"/>
              <w:rPr>
                <w:sz w:val="24"/>
                <w:szCs w:val="24"/>
              </w:rPr>
            </w:pPr>
            <w:r w:rsidDel="00000000" w:rsidR="00000000" w:rsidRPr="00000000">
              <w:rPr>
                <w:sz w:val="24"/>
                <w:szCs w:val="24"/>
                <w:rtl w:val="0"/>
              </w:rPr>
              <w:t xml:space="preserve">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jc w:val="both"/>
              <w:rPr>
                <w:sz w:val="24"/>
                <w:szCs w:val="24"/>
              </w:rPr>
            </w:pPr>
            <w:r w:rsidDel="00000000" w:rsidR="00000000" w:rsidRPr="00000000">
              <w:rPr>
                <w:sz w:val="24"/>
                <w:szCs w:val="24"/>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jc w:val="both"/>
              <w:rPr>
                <w:sz w:val="24"/>
                <w:szCs w:val="24"/>
              </w:rPr>
            </w:pPr>
            <w:r w:rsidDel="00000000" w:rsidR="00000000" w:rsidRPr="00000000">
              <w:rPr>
                <w:sz w:val="24"/>
                <w:szCs w:val="24"/>
                <w:rtl w:val="0"/>
              </w:rPr>
              <w:t xml:space="preserve">Correct Completion of Task</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jc w:val="both"/>
              <w:rPr>
                <w:sz w:val="24"/>
                <w:szCs w:val="24"/>
              </w:rPr>
            </w:pPr>
            <w:r w:rsidDel="00000000" w:rsidR="00000000" w:rsidRPr="00000000">
              <w:rPr>
                <w:sz w:val="24"/>
                <w:szCs w:val="24"/>
                <w:rtl w:val="0"/>
              </w:rPr>
              <w:t xml:space="preserve">70%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jc w:val="both"/>
              <w:rPr>
                <w:sz w:val="24"/>
                <w:szCs w:val="24"/>
              </w:rPr>
            </w:pPr>
            <w:r w:rsidDel="00000000" w:rsidR="00000000" w:rsidRPr="00000000">
              <w:rPr>
                <w:sz w:val="24"/>
                <w:szCs w:val="24"/>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jc w:val="both"/>
              <w:rPr>
                <w:sz w:val="24"/>
                <w:szCs w:val="24"/>
              </w:rPr>
            </w:pPr>
            <w:r w:rsidDel="00000000" w:rsidR="00000000" w:rsidRPr="00000000">
              <w:rPr>
                <w:sz w:val="24"/>
                <w:szCs w:val="24"/>
                <w:rtl w:val="0"/>
              </w:rPr>
              <w:t xml:space="preserve">Knowledge Questions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jc w:val="both"/>
              <w:rPr>
                <w:sz w:val="24"/>
                <w:szCs w:val="24"/>
              </w:rPr>
            </w:pPr>
            <w:r w:rsidDel="00000000" w:rsidR="00000000" w:rsidRPr="00000000">
              <w:rPr>
                <w:sz w:val="24"/>
                <w:szCs w:val="24"/>
                <w:rtl w:val="0"/>
              </w:rPr>
              <w:t xml:space="preserve">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jc w:val="both"/>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jc w:val="right"/>
              <w:rPr>
                <w:b w:val="1"/>
                <w:sz w:val="24"/>
                <w:szCs w:val="24"/>
              </w:rPr>
            </w:pPr>
            <w:r w:rsidDel="00000000" w:rsidR="00000000" w:rsidRPr="00000000">
              <w:rPr>
                <w:b w:val="1"/>
                <w:sz w:val="24"/>
                <w:szCs w:val="24"/>
                <w:rtl w:val="0"/>
              </w:rPr>
              <w:t xml:space="preserve">Total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b w:val="1"/>
                <w:sz w:val="24"/>
                <w:szCs w:val="24"/>
              </w:rPr>
            </w:pPr>
            <w:r w:rsidDel="00000000" w:rsidR="00000000" w:rsidRPr="00000000">
              <w:rPr>
                <w:b w:val="1"/>
                <w:sz w:val="24"/>
                <w:szCs w:val="24"/>
                <w:rtl w:val="0"/>
              </w:rPr>
              <w:t xml:space="preserve">100%</w:t>
            </w:r>
          </w:p>
        </w:tc>
      </w:tr>
    </w:tbl>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b w:val="1"/>
          <w:sz w:val="28.079999923706055"/>
          <w:szCs w:val="28.079999923706055"/>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Feedback and </w:t>
      </w:r>
      <w:r w:rsidDel="00000000" w:rsidR="00000000" w:rsidRPr="00000000">
        <w:rPr>
          <w:b w:val="1"/>
          <w:sz w:val="28.079999923706055"/>
          <w:szCs w:val="28.079999923706055"/>
          <w:rtl w:val="0"/>
        </w:rPr>
        <w:t xml:space="preserve">R</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ecognition </w:t>
      </w:r>
    </w:p>
    <w:p w:rsidR="00000000" w:rsidDel="00000000" w:rsidP="00000000" w:rsidRDefault="00000000" w:rsidRPr="00000000" w14:paraId="00000045">
      <w:pPr>
        <w:pageBreakBefore w:val="0"/>
        <w:widowControl w:val="0"/>
        <w:spacing w:after="160" w:lineRule="auto"/>
        <w:ind w:right="15"/>
        <w:jc w:val="both"/>
        <w:rPr>
          <w:sz w:val="24"/>
          <w:szCs w:val="24"/>
        </w:rPr>
      </w:pPr>
      <w:r w:rsidDel="00000000" w:rsidR="00000000" w:rsidRPr="00000000">
        <w:rPr>
          <w:sz w:val="24"/>
          <w:szCs w:val="24"/>
          <w:rtl w:val="0"/>
        </w:rPr>
        <w:t xml:space="preserve">Individual and Group verbal feedback will be provided at the end of the competition. No results or awards will be awarded on the day, as marking will be quality assured. </w:t>
      </w:r>
    </w:p>
    <w:p w:rsidR="00000000" w:rsidDel="00000000" w:rsidP="00000000" w:rsidRDefault="00000000" w:rsidRPr="00000000" w14:paraId="00000046">
      <w:pPr>
        <w:widowControl w:val="0"/>
        <w:ind w:right="22.204724409448886"/>
        <w:jc w:val="both"/>
        <w:rPr>
          <w:sz w:val="24"/>
          <w:szCs w:val="24"/>
          <w:highlight w:val="white"/>
        </w:rPr>
      </w:pPr>
      <w:r w:rsidDel="00000000" w:rsidR="00000000" w:rsidRPr="00000000">
        <w:rPr>
          <w:sz w:val="24"/>
          <w:szCs w:val="24"/>
          <w:highlight w:val="white"/>
          <w:rtl w:val="0"/>
        </w:rPr>
        <w:t xml:space="preserve">All competitors will be issued with a Participation Certificate on the competition day. First, second, third and highly commended awards will be announced during the celebration event. The highly commended award recognises all competitors who have achieved above average. The celebration event will be held on Wednesday 18th March 2026, further details will be communicated to competitors and their points of contact by email.</w:t>
      </w:r>
    </w:p>
    <w:p w:rsidR="00000000" w:rsidDel="00000000" w:rsidP="00000000" w:rsidRDefault="00000000" w:rsidRPr="00000000" w14:paraId="00000047">
      <w:pPr>
        <w:widowControl w:val="0"/>
        <w:ind w:right="22.204724409448886"/>
        <w:jc w:val="both"/>
        <w:rPr>
          <w:sz w:val="24"/>
          <w:szCs w:val="24"/>
          <w:highlight w:val="white"/>
        </w:rPr>
      </w:pPr>
      <w:r w:rsidDel="00000000" w:rsidR="00000000" w:rsidRPr="00000000">
        <w:rPr>
          <w:rtl w:val="0"/>
        </w:rPr>
      </w:r>
    </w:p>
    <w:p w:rsidR="00000000" w:rsidDel="00000000" w:rsidP="00000000" w:rsidRDefault="00000000" w:rsidRPr="00000000" w14:paraId="00000048">
      <w:pPr>
        <w:pageBreakBefore w:val="0"/>
        <w:widowControl w:val="0"/>
        <w:spacing w:after="160" w:line="276" w:lineRule="auto"/>
        <w:ind w:right="22.204724409448886"/>
        <w:jc w:val="both"/>
        <w:rPr>
          <w:sz w:val="24"/>
          <w:szCs w:val="24"/>
        </w:rPr>
      </w:pPr>
      <w:r w:rsidDel="00000000" w:rsidR="00000000" w:rsidRPr="00000000">
        <w:rPr>
          <w:sz w:val="24"/>
          <w:szCs w:val="24"/>
          <w:rtl w:val="0"/>
        </w:rPr>
        <w:t xml:space="preserve">Marksheets will be available upon request via </w:t>
      </w:r>
      <w:hyperlink r:id="rId10">
        <w:r w:rsidDel="00000000" w:rsidR="00000000" w:rsidRPr="00000000">
          <w:rPr>
            <w:color w:val="1155cc"/>
            <w:sz w:val="24"/>
            <w:szCs w:val="24"/>
            <w:u w:val="single"/>
            <w:rtl w:val="0"/>
          </w:rPr>
          <w:t xml:space="preserve">info@skillscompetitionwales.ac.uk</w:t>
        </w:r>
      </w:hyperlink>
      <w:r w:rsidDel="00000000" w:rsidR="00000000" w:rsidRPr="00000000">
        <w:rPr>
          <w:sz w:val="24"/>
          <w:szCs w:val="24"/>
          <w:rtl w:val="0"/>
        </w:rPr>
        <w:t xml:space="preserve"> to competitors after the celebration event. .  </w:t>
      </w:r>
    </w:p>
    <w:p w:rsidR="00000000" w:rsidDel="00000000" w:rsidP="00000000" w:rsidRDefault="00000000" w:rsidRPr="00000000" w14:paraId="00000049">
      <w:pPr>
        <w:pageBreakBefore w:val="0"/>
        <w:widowControl w:val="0"/>
        <w:ind w:right="15"/>
        <w:jc w:val="both"/>
        <w:rPr>
          <w:color w:val="0000ff"/>
          <w:sz w:val="24"/>
          <w:szCs w:val="24"/>
        </w:rPr>
      </w:pPr>
      <w:r w:rsidDel="00000000" w:rsidR="00000000" w:rsidRPr="00000000">
        <w:rPr>
          <w:rtl w:val="0"/>
        </w:rPr>
      </w:r>
    </w:p>
    <w:p w:rsidR="00000000" w:rsidDel="00000000" w:rsidP="00000000" w:rsidRDefault="00000000" w:rsidRPr="00000000" w14:paraId="0000004A">
      <w:pPr>
        <w:pageBreakBefore w:val="0"/>
        <w:widowControl w:val="0"/>
        <w:ind w:right="15"/>
        <w:jc w:val="both"/>
        <w:rPr>
          <w:b w:val="1"/>
          <w:sz w:val="28.079999923706055"/>
          <w:szCs w:val="28.079999923706055"/>
        </w:rPr>
      </w:pPr>
      <w:r w:rsidDel="00000000" w:rsidR="00000000" w:rsidRPr="00000000">
        <w:rPr>
          <w:b w:val="1"/>
          <w:sz w:val="28.079999923706055"/>
          <w:szCs w:val="28.079999923706055"/>
          <w:rtl w:val="0"/>
        </w:rPr>
        <w:t xml:space="preserve">Competition Lead </w:t>
      </w:r>
    </w:p>
    <w:p w:rsidR="00000000" w:rsidDel="00000000" w:rsidP="00000000" w:rsidRDefault="00000000" w:rsidRPr="00000000" w14:paraId="0000004B">
      <w:pPr>
        <w:pageBreakBefore w:val="0"/>
        <w:widowControl w:val="0"/>
        <w:ind w:right="15"/>
        <w:jc w:val="both"/>
        <w:rPr>
          <w:b w:val="1"/>
          <w:sz w:val="24"/>
          <w:szCs w:val="24"/>
        </w:rPr>
      </w:pPr>
      <w:r w:rsidDel="00000000" w:rsidR="00000000" w:rsidRPr="00000000">
        <w:rPr>
          <w:b w:val="1"/>
          <w:sz w:val="24"/>
          <w:szCs w:val="24"/>
          <w:rtl w:val="0"/>
        </w:rPr>
        <w:t xml:space="preserve">Lead Contact </w:t>
      </w:r>
    </w:p>
    <w:p w:rsidR="00000000" w:rsidDel="00000000" w:rsidP="00000000" w:rsidRDefault="00000000" w:rsidRPr="00000000" w14:paraId="0000004C">
      <w:pPr>
        <w:pageBreakBefore w:val="0"/>
        <w:widowControl w:val="0"/>
        <w:ind w:right="15"/>
        <w:jc w:val="both"/>
        <w:rPr>
          <w:sz w:val="24"/>
          <w:szCs w:val="24"/>
        </w:rPr>
      </w:pPr>
      <w:r w:rsidDel="00000000" w:rsidR="00000000" w:rsidRPr="00000000">
        <w:rPr>
          <w:sz w:val="24"/>
          <w:szCs w:val="24"/>
          <w:rtl w:val="0"/>
        </w:rPr>
        <w:t xml:space="preserve">Robert Morse</w:t>
      </w:r>
    </w:p>
    <w:p w:rsidR="00000000" w:rsidDel="00000000" w:rsidP="00000000" w:rsidRDefault="00000000" w:rsidRPr="00000000" w14:paraId="0000004D">
      <w:pPr>
        <w:pageBreakBefore w:val="0"/>
        <w:widowControl w:val="0"/>
        <w:ind w:right="15"/>
        <w:jc w:val="both"/>
        <w:rPr>
          <w:sz w:val="24"/>
          <w:szCs w:val="24"/>
        </w:rPr>
      </w:pPr>
      <w:hyperlink r:id="rId11">
        <w:r w:rsidDel="00000000" w:rsidR="00000000" w:rsidRPr="00000000">
          <w:rPr>
            <w:color w:val="1155cc"/>
            <w:sz w:val="24"/>
            <w:szCs w:val="24"/>
            <w:u w:val="single"/>
            <w:rtl w:val="0"/>
          </w:rPr>
          <w:t xml:space="preserve">robert.morse@coleggwent.ac.uk</w:t>
        </w:r>
      </w:hyperlink>
      <w:r w:rsidDel="00000000" w:rsidR="00000000" w:rsidRPr="00000000">
        <w:rPr>
          <w:rtl w:val="0"/>
        </w:rPr>
      </w:r>
    </w:p>
    <w:p w:rsidR="00000000" w:rsidDel="00000000" w:rsidP="00000000" w:rsidRDefault="00000000" w:rsidRPr="00000000" w14:paraId="0000004E">
      <w:pPr>
        <w:pageBreakBefore w:val="0"/>
        <w:widowControl w:val="0"/>
        <w:ind w:right="15"/>
        <w:jc w:val="both"/>
        <w:rPr>
          <w:sz w:val="24"/>
          <w:szCs w:val="24"/>
        </w:rPr>
      </w:pPr>
      <w:r w:rsidDel="00000000" w:rsidR="00000000" w:rsidRPr="00000000">
        <w:rPr>
          <w:sz w:val="24"/>
          <w:szCs w:val="24"/>
          <w:rtl w:val="0"/>
        </w:rPr>
        <w:t xml:space="preserve">01633 466091</w:t>
      </w:r>
    </w:p>
    <w:p w:rsidR="00000000" w:rsidDel="00000000" w:rsidP="00000000" w:rsidRDefault="00000000" w:rsidRPr="00000000" w14:paraId="0000004F">
      <w:pPr>
        <w:spacing w:line="240" w:lineRule="auto"/>
        <w:rPr>
          <w:b w:val="1"/>
          <w:sz w:val="28"/>
          <w:szCs w:val="28"/>
        </w:rPr>
      </w:pPr>
      <w:r w:rsidDel="00000000" w:rsidR="00000000" w:rsidRPr="00000000">
        <w:rPr>
          <w:rtl w:val="0"/>
        </w:rPr>
      </w:r>
    </w:p>
    <w:p w:rsidR="00000000" w:rsidDel="00000000" w:rsidP="00000000" w:rsidRDefault="00000000" w:rsidRPr="00000000" w14:paraId="00000050">
      <w:pPr>
        <w:spacing w:line="240" w:lineRule="auto"/>
        <w:rPr>
          <w:b w:val="1"/>
          <w:sz w:val="28"/>
          <w:szCs w:val="28"/>
        </w:rPr>
      </w:pPr>
      <w:r w:rsidDel="00000000" w:rsidR="00000000" w:rsidRPr="00000000">
        <w:rPr>
          <w:rtl w:val="0"/>
        </w:rPr>
      </w:r>
    </w:p>
    <w:p w:rsidR="00000000" w:rsidDel="00000000" w:rsidP="00000000" w:rsidRDefault="00000000" w:rsidRPr="00000000" w14:paraId="00000051">
      <w:pPr>
        <w:spacing w:line="240" w:lineRule="auto"/>
        <w:rPr>
          <w:b w:val="1"/>
          <w:sz w:val="28"/>
          <w:szCs w:val="28"/>
        </w:rPr>
      </w:pPr>
      <w:r w:rsidDel="00000000" w:rsidR="00000000" w:rsidRPr="00000000">
        <w:rPr>
          <w:rtl w:val="0"/>
        </w:rPr>
      </w:r>
    </w:p>
    <w:p w:rsidR="00000000" w:rsidDel="00000000" w:rsidP="00000000" w:rsidRDefault="00000000" w:rsidRPr="00000000" w14:paraId="00000052">
      <w:pPr>
        <w:spacing w:line="240" w:lineRule="auto"/>
        <w:rPr>
          <w:b w:val="1"/>
          <w:sz w:val="28"/>
          <w:szCs w:val="28"/>
        </w:rPr>
      </w:pPr>
      <w:r w:rsidDel="00000000" w:rsidR="00000000" w:rsidRPr="00000000">
        <w:rPr>
          <w:rtl w:val="0"/>
        </w:rPr>
      </w:r>
    </w:p>
    <w:p w:rsidR="00000000" w:rsidDel="00000000" w:rsidP="00000000" w:rsidRDefault="00000000" w:rsidRPr="00000000" w14:paraId="00000053">
      <w:pPr>
        <w:spacing w:line="240" w:lineRule="auto"/>
        <w:rPr>
          <w:b w:val="1"/>
          <w:sz w:val="28"/>
          <w:szCs w:val="28"/>
        </w:rPr>
      </w:pPr>
      <w:r w:rsidDel="00000000" w:rsidR="00000000" w:rsidRPr="00000000">
        <w:rPr>
          <w:rtl w:val="0"/>
        </w:rPr>
      </w:r>
    </w:p>
    <w:p w:rsidR="00000000" w:rsidDel="00000000" w:rsidP="00000000" w:rsidRDefault="00000000" w:rsidRPr="00000000" w14:paraId="00000054">
      <w:pPr>
        <w:spacing w:line="240" w:lineRule="auto"/>
        <w:rPr>
          <w:b w:val="1"/>
          <w:sz w:val="28"/>
          <w:szCs w:val="28"/>
        </w:rPr>
      </w:pPr>
      <w:r w:rsidDel="00000000" w:rsidR="00000000" w:rsidRPr="00000000">
        <w:rPr>
          <w:rtl w:val="0"/>
        </w:rPr>
      </w:r>
    </w:p>
    <w:p w:rsidR="00000000" w:rsidDel="00000000" w:rsidP="00000000" w:rsidRDefault="00000000" w:rsidRPr="00000000" w14:paraId="00000055">
      <w:pPr>
        <w:spacing w:line="240" w:lineRule="auto"/>
        <w:rPr>
          <w:b w:val="1"/>
          <w:sz w:val="28"/>
          <w:szCs w:val="28"/>
        </w:rPr>
      </w:pPr>
      <w:r w:rsidDel="00000000" w:rsidR="00000000" w:rsidRPr="00000000">
        <w:rPr>
          <w:b w:val="1"/>
          <w:sz w:val="28"/>
          <w:szCs w:val="28"/>
          <w:rtl w:val="0"/>
        </w:rPr>
        <w:t xml:space="preserve">Our partners</w:t>
      </w:r>
    </w:p>
    <w:p w:rsidR="00000000" w:rsidDel="00000000" w:rsidP="00000000" w:rsidRDefault="00000000" w:rsidRPr="00000000" w14:paraId="00000056">
      <w:pPr>
        <w:spacing w:line="240" w:lineRule="auto"/>
        <w:rPr>
          <w:b w:val="1"/>
          <w:sz w:val="28"/>
          <w:szCs w:val="28"/>
        </w:rPr>
      </w:pPr>
      <w:r w:rsidDel="00000000" w:rsidR="00000000" w:rsidRPr="00000000">
        <w:rPr>
          <w:rtl w:val="0"/>
        </w:rPr>
      </w:r>
    </w:p>
    <w:p w:rsidR="00000000" w:rsidDel="00000000" w:rsidP="00000000" w:rsidRDefault="00000000" w:rsidRPr="00000000" w14:paraId="00000057">
      <w:pPr>
        <w:spacing w:line="240" w:lineRule="auto"/>
        <w:rPr>
          <w:sz w:val="24"/>
          <w:szCs w:val="24"/>
        </w:rPr>
      </w:pPr>
      <w:r w:rsidDel="00000000" w:rsidR="00000000" w:rsidRPr="00000000">
        <w:rPr>
          <w:sz w:val="24"/>
          <w:szCs w:val="24"/>
          <w:rtl w:val="0"/>
        </w:rPr>
        <w:t xml:space="preserve">This competition is delivered in partnership with</w:t>
      </w:r>
    </w:p>
    <w:p w:rsidR="00000000" w:rsidDel="00000000" w:rsidP="00000000" w:rsidRDefault="00000000" w:rsidRPr="00000000" w14:paraId="00000058">
      <w:pPr>
        <w:spacing w:line="240" w:lineRule="auto"/>
        <w:rPr>
          <w:sz w:val="20"/>
          <w:szCs w:val="20"/>
        </w:rPr>
      </w:pPr>
      <w:r w:rsidDel="00000000" w:rsidR="00000000" w:rsidRPr="00000000">
        <w:rPr>
          <w:rtl w:val="0"/>
        </w:rPr>
      </w:r>
    </w:p>
    <w:p w:rsidR="00000000" w:rsidDel="00000000" w:rsidP="00000000" w:rsidRDefault="00000000" w:rsidRPr="00000000" w14:paraId="00000059">
      <w:pPr>
        <w:spacing w:line="240" w:lineRule="auto"/>
        <w:rPr>
          <w:sz w:val="24"/>
          <w:szCs w:val="24"/>
        </w:rPr>
        <w:sectPr>
          <w:headerReference r:id="rId12" w:type="default"/>
          <w:headerReference r:id="rId13" w:type="first"/>
          <w:footerReference r:id="rId14" w:type="default"/>
          <w:footerReference r:id="rId15" w:type="first"/>
          <w:pgSz w:h="15840" w:w="12240" w:orient="portrait"/>
          <w:pgMar w:bottom="1242.1653543307093" w:top="1275.5905511811022" w:left="1133.8582677165355" w:right="1178.7401574803164" w:header="0" w:footer="720"/>
          <w:pgNumType w:start="1"/>
          <w:titlePg w:val="1"/>
        </w:sectPr>
      </w:pPr>
      <w:r w:rsidDel="00000000" w:rsidR="00000000" w:rsidRPr="00000000">
        <w:rPr>
          <w:color w:val="ff0000"/>
          <w:sz w:val="24"/>
          <w:szCs w:val="24"/>
        </w:rPr>
        <w:drawing>
          <wp:inline distB="114300" distT="114300" distL="114300" distR="114300">
            <wp:extent cx="1046888" cy="1544741"/>
            <wp:effectExtent b="0" l="0" r="0" t="0"/>
            <wp:docPr id="10" name="image2.png"/>
            <a:graphic>
              <a:graphicData uri="http://schemas.openxmlformats.org/drawingml/2006/picture">
                <pic:pic>
                  <pic:nvPicPr>
                    <pic:cNvPr id="0" name="image2.png"/>
                    <pic:cNvPicPr preferRelativeResize="0"/>
                  </pic:nvPicPr>
                  <pic:blipFill>
                    <a:blip r:embed="rId16"/>
                    <a:srcRect b="0" l="0" r="0" t="0"/>
                    <a:stretch>
                      <a:fillRect/>
                    </a:stretch>
                  </pic:blipFill>
                  <pic:spPr>
                    <a:xfrm>
                      <a:off x="0" y="0"/>
                      <a:ext cx="1046888" cy="1544741"/>
                    </a:xfrm>
                    <a:prstGeom prst="rect"/>
                    <a:ln/>
                  </pic:spPr>
                </pic:pic>
              </a:graphicData>
            </a:graphic>
          </wp:inline>
        </w:drawing>
      </w:r>
      <w:r w:rsidDel="00000000" w:rsidR="00000000" w:rsidRPr="00000000">
        <w:rPr>
          <w:rtl w:val="0"/>
        </w:rPr>
      </w:r>
    </w:p>
    <w:p w:rsidR="00000000" w:rsidDel="00000000" w:rsidP="00000000" w:rsidRDefault="00000000" w:rsidRPr="00000000" w14:paraId="0000005A">
      <w:pPr>
        <w:ind w:right="22"/>
        <w:jc w:val="both"/>
        <w:rPr>
          <w:rFonts w:ascii="Times New Roman" w:cs="Times New Roman" w:eastAsia="Times New Roman" w:hAnsi="Times New Roman"/>
          <w:sz w:val="31"/>
          <w:szCs w:val="31"/>
        </w:rPr>
      </w:pPr>
      <w:r w:rsidDel="00000000" w:rsidR="00000000" w:rsidRPr="00000000">
        <w:rPr>
          <w:b w:val="1"/>
          <w:sz w:val="31"/>
          <w:szCs w:val="31"/>
          <w:rtl w:val="0"/>
        </w:rPr>
        <w:t xml:space="preserve">Briff y Gystadleuaeth</w:t>
      </w:r>
      <w:r w:rsidDel="00000000" w:rsidR="00000000" w:rsidRPr="00000000">
        <w:rPr>
          <w:rtl w:val="0"/>
        </w:rPr>
      </w:r>
    </w:p>
    <w:p w:rsidR="00000000" w:rsidDel="00000000" w:rsidP="00000000" w:rsidRDefault="00000000" w:rsidRPr="00000000" w14:paraId="0000005B">
      <w:pPr>
        <w:ind w:right="22"/>
        <w:jc w:val="both"/>
        <w:rPr>
          <w:rFonts w:ascii="Times New Roman" w:cs="Times New Roman" w:eastAsia="Times New Roman" w:hAnsi="Times New Roman"/>
          <w:sz w:val="20"/>
          <w:szCs w:val="20"/>
        </w:rPr>
      </w:pPr>
      <w:r w:rsidDel="00000000" w:rsidR="00000000" w:rsidRPr="00000000">
        <w:rPr>
          <w:b w:val="1"/>
          <w:sz w:val="20"/>
          <w:szCs w:val="20"/>
          <w:rtl w:val="0"/>
        </w:rPr>
        <w:t xml:space="preserve"> </w:t>
      </w:r>
      <w:r w:rsidDel="00000000" w:rsidR="00000000" w:rsidRPr="00000000">
        <w:rPr>
          <w:rtl w:val="0"/>
        </w:rPr>
      </w:r>
    </w:p>
    <w:p w:rsidR="00000000" w:rsidDel="00000000" w:rsidP="00000000" w:rsidRDefault="00000000" w:rsidRPr="00000000" w14:paraId="0000005C">
      <w:pPr>
        <w:ind w:right="22"/>
        <w:jc w:val="both"/>
        <w:rPr>
          <w:sz w:val="28"/>
          <w:szCs w:val="28"/>
        </w:rPr>
      </w:pPr>
      <w:r w:rsidDel="00000000" w:rsidR="00000000" w:rsidRPr="00000000">
        <w:rPr>
          <w:b w:val="1"/>
          <w:sz w:val="28"/>
          <w:szCs w:val="28"/>
          <w:rtl w:val="0"/>
        </w:rPr>
        <w:t xml:space="preserve">Teitl y Gystadleuaeth</w:t>
      </w:r>
      <w:r w:rsidDel="00000000" w:rsidR="00000000" w:rsidRPr="00000000">
        <w:rPr>
          <w:rtl w:val="0"/>
        </w:rPr>
      </w:r>
    </w:p>
    <w:p w:rsidR="00000000" w:rsidDel="00000000" w:rsidP="00000000" w:rsidRDefault="00000000" w:rsidRPr="00000000" w14:paraId="0000005D">
      <w:pPr>
        <w:spacing w:before="168" w:lineRule="auto"/>
        <w:ind w:right="22"/>
        <w:jc w:val="both"/>
        <w:rPr>
          <w:sz w:val="24"/>
          <w:szCs w:val="24"/>
        </w:rPr>
      </w:pPr>
      <w:r w:rsidDel="00000000" w:rsidR="00000000" w:rsidRPr="00000000">
        <w:rPr>
          <w:sz w:val="24"/>
          <w:szCs w:val="24"/>
          <w:rtl w:val="0"/>
        </w:rPr>
        <w:t xml:space="preserve">Ail-orffennu Cerbyd</w:t>
      </w:r>
    </w:p>
    <w:p w:rsidR="00000000" w:rsidDel="00000000" w:rsidP="00000000" w:rsidRDefault="00000000" w:rsidRPr="00000000" w14:paraId="0000005E">
      <w:pPr>
        <w:widowControl w:val="0"/>
        <w:ind w:right="22"/>
        <w:jc w:val="both"/>
        <w:rPr>
          <w:b w:val="1"/>
          <w:sz w:val="20"/>
          <w:szCs w:val="20"/>
        </w:rPr>
      </w:pPr>
      <w:r w:rsidDel="00000000" w:rsidR="00000000" w:rsidRPr="00000000">
        <w:rPr>
          <w:rtl w:val="0"/>
        </w:rPr>
      </w:r>
    </w:p>
    <w:p w:rsidR="00000000" w:rsidDel="00000000" w:rsidP="00000000" w:rsidRDefault="00000000" w:rsidRPr="00000000" w14:paraId="0000005F">
      <w:pPr>
        <w:ind w:right="22"/>
        <w:jc w:val="both"/>
        <w:rPr>
          <w:sz w:val="28"/>
          <w:szCs w:val="28"/>
        </w:rPr>
      </w:pPr>
      <w:r w:rsidDel="00000000" w:rsidR="00000000" w:rsidRPr="00000000">
        <w:rPr>
          <w:b w:val="1"/>
          <w:sz w:val="28"/>
          <w:szCs w:val="28"/>
          <w:rtl w:val="0"/>
        </w:rPr>
        <w:t xml:space="preserve">Trosolwg o’r Gystadleuaeth </w:t>
      </w:r>
      <w:r w:rsidDel="00000000" w:rsidR="00000000" w:rsidRPr="00000000">
        <w:rPr>
          <w:rtl w:val="0"/>
        </w:rPr>
      </w:r>
    </w:p>
    <w:p w:rsidR="00000000" w:rsidDel="00000000" w:rsidP="00000000" w:rsidRDefault="00000000" w:rsidRPr="00000000" w14:paraId="00000060">
      <w:pPr>
        <w:jc w:val="both"/>
        <w:rPr>
          <w:color w:val="231f20"/>
          <w:sz w:val="24"/>
          <w:szCs w:val="24"/>
          <w:highlight w:val="white"/>
        </w:rPr>
      </w:pPr>
      <w:r w:rsidDel="00000000" w:rsidR="00000000" w:rsidRPr="00000000">
        <w:rPr>
          <w:color w:val="212529"/>
          <w:sz w:val="24"/>
          <w:szCs w:val="24"/>
          <w:highlight w:val="white"/>
          <w:rtl w:val="0"/>
        </w:rPr>
        <w:t xml:space="preserve">Mae technegwyr Ail-orffennu Cerbydau yn asesu ac yn atgyweirio gwaith paent ar gerbydau ar ôl iddynt gael difrod mewn damwain. </w:t>
      </w:r>
      <w:r w:rsidDel="00000000" w:rsidR="00000000" w:rsidRPr="00000000">
        <w:rPr>
          <w:color w:val="231f20"/>
          <w:sz w:val="24"/>
          <w:szCs w:val="24"/>
          <w:highlight w:val="white"/>
          <w:rtl w:val="0"/>
        </w:rPr>
        <w:t xml:space="preserve">Defnyddiant dechnegau arbenigol i baratoi paneli, gan guddio ardaloedd priodol ar gyfer gosod cot uchaf a rhoi paent ar y cerbyd, gan ei adfer i orffeniad ffatri.</w:t>
      </w:r>
    </w:p>
    <w:p w:rsidR="00000000" w:rsidDel="00000000" w:rsidP="00000000" w:rsidRDefault="00000000" w:rsidRPr="00000000" w14:paraId="00000061">
      <w:pPr>
        <w:jc w:val="both"/>
        <w:rPr>
          <w:color w:val="231f20"/>
          <w:sz w:val="24"/>
          <w:szCs w:val="24"/>
          <w:highlight w:val="white"/>
        </w:rPr>
      </w:pPr>
      <w:bookmarkStart w:colFirst="0" w:colLast="0" w:name="_heading=h.30j0zll" w:id="1"/>
      <w:bookmarkEnd w:id="1"/>
      <w:r w:rsidDel="00000000" w:rsidR="00000000" w:rsidRPr="00000000">
        <w:rPr>
          <w:rtl w:val="0"/>
        </w:rPr>
      </w:r>
    </w:p>
    <w:p w:rsidR="00000000" w:rsidDel="00000000" w:rsidP="00000000" w:rsidRDefault="00000000" w:rsidRPr="00000000" w14:paraId="00000062">
      <w:pPr>
        <w:ind w:right="22"/>
        <w:jc w:val="both"/>
        <w:rPr>
          <w:color w:val="231f20"/>
          <w:sz w:val="24"/>
          <w:szCs w:val="24"/>
        </w:rPr>
      </w:pPr>
      <w:r w:rsidDel="00000000" w:rsidR="00000000" w:rsidRPr="00000000">
        <w:rPr>
          <w:color w:val="231f20"/>
          <w:sz w:val="24"/>
          <w:szCs w:val="24"/>
          <w:rtl w:val="0"/>
        </w:rPr>
        <w:t xml:space="preserve">Yn y gystadleuaeth hon, caiff cystadleuwyr eu hasesu ar eu sgiliau, gwybodaeth a gallu yn erbyn safonau diwydiannol ac arferion gwaith cyfredol. Bydd angen iddyn nhw arddangos eu bod yn gallu rheoli eu hamser, datrys problemau a bod ganddyn nhw sgiliau cynllunio da yn ogystal â phrofi eu gallu i gasglu a dadansoddi gwybodaeth a defnyddio technegau rhesymegol i ddatrys problemau. </w:t>
      </w:r>
    </w:p>
    <w:p w:rsidR="00000000" w:rsidDel="00000000" w:rsidP="00000000" w:rsidRDefault="00000000" w:rsidRPr="00000000" w14:paraId="00000063">
      <w:pPr>
        <w:ind w:right="22"/>
        <w:jc w:val="both"/>
        <w:rPr>
          <w:color w:val="231f20"/>
          <w:sz w:val="24"/>
          <w:szCs w:val="24"/>
        </w:rPr>
      </w:pPr>
      <w:r w:rsidDel="00000000" w:rsidR="00000000" w:rsidRPr="00000000">
        <w:rPr>
          <w:rtl w:val="0"/>
        </w:rPr>
      </w:r>
    </w:p>
    <w:p w:rsidR="00000000" w:rsidDel="00000000" w:rsidP="00000000" w:rsidRDefault="00000000" w:rsidRPr="00000000" w14:paraId="00000064">
      <w:pPr>
        <w:ind w:right="22"/>
        <w:jc w:val="both"/>
        <w:rPr>
          <w:color w:val="231f20"/>
          <w:sz w:val="24"/>
          <w:szCs w:val="24"/>
        </w:rPr>
      </w:pPr>
      <w:r w:rsidDel="00000000" w:rsidR="00000000" w:rsidRPr="00000000">
        <w:rPr>
          <w:color w:val="231f20"/>
          <w:sz w:val="24"/>
          <w:szCs w:val="24"/>
          <w:highlight w:val="white"/>
          <w:rtl w:val="0"/>
        </w:rPr>
        <w:t xml:space="preserve">Cynhelir rowndiau rhagbrofol byw mewn sawl lleoliad ledled Cymru.</w:t>
      </w:r>
      <w:r w:rsidDel="00000000" w:rsidR="00000000" w:rsidRPr="00000000">
        <w:rPr>
          <w:rtl w:val="0"/>
        </w:rPr>
      </w:r>
    </w:p>
    <w:p w:rsidR="00000000" w:rsidDel="00000000" w:rsidP="00000000" w:rsidRDefault="00000000" w:rsidRPr="00000000" w14:paraId="00000065">
      <w:pPr>
        <w:widowControl w:val="0"/>
        <w:ind w:right="22"/>
        <w:jc w:val="both"/>
        <w:rPr>
          <w:b w:val="1"/>
          <w:sz w:val="20"/>
          <w:szCs w:val="20"/>
        </w:rPr>
      </w:pPr>
      <w:r w:rsidDel="00000000" w:rsidR="00000000" w:rsidRPr="00000000">
        <w:rPr>
          <w:rtl w:val="0"/>
        </w:rPr>
      </w:r>
    </w:p>
    <w:p w:rsidR="00000000" w:rsidDel="00000000" w:rsidP="00000000" w:rsidRDefault="00000000" w:rsidRPr="00000000" w14:paraId="00000066">
      <w:pPr>
        <w:ind w:right="22"/>
        <w:jc w:val="both"/>
        <w:rPr>
          <w:sz w:val="28"/>
          <w:szCs w:val="28"/>
        </w:rPr>
      </w:pPr>
      <w:r w:rsidDel="00000000" w:rsidR="00000000" w:rsidRPr="00000000">
        <w:rPr>
          <w:b w:val="1"/>
          <w:sz w:val="28"/>
          <w:szCs w:val="28"/>
          <w:rtl w:val="0"/>
        </w:rPr>
        <w:t xml:space="preserve">Meini Prawf Cystadlu</w:t>
      </w:r>
      <w:r w:rsidDel="00000000" w:rsidR="00000000" w:rsidRPr="00000000">
        <w:rPr>
          <w:rtl w:val="0"/>
        </w:rPr>
      </w:r>
    </w:p>
    <w:p w:rsidR="00000000" w:rsidDel="00000000" w:rsidP="00000000" w:rsidRDefault="00000000" w:rsidRPr="00000000" w14:paraId="00000067">
      <w:pPr>
        <w:jc w:val="both"/>
        <w:rPr>
          <w:sz w:val="24"/>
          <w:szCs w:val="24"/>
        </w:rPr>
      </w:pPr>
      <w:r w:rsidDel="00000000" w:rsidR="00000000" w:rsidRPr="00000000">
        <w:rPr>
          <w:sz w:val="24"/>
          <w:szCs w:val="24"/>
          <w:rtl w:val="0"/>
        </w:rPr>
        <w:t xml:space="preserve">Mae’r gystadleuaeth hon ar gyfer y rheini sy’n hyfforddi am yrfa yn y Diwydiant Modurol ac sy’n astudio tuag at gymhwyster Lefel 2 - 3 neu brentisiaeth. </w:t>
      </w:r>
    </w:p>
    <w:p w:rsidR="00000000" w:rsidDel="00000000" w:rsidP="00000000" w:rsidRDefault="00000000" w:rsidRPr="00000000" w14:paraId="00000068">
      <w:pPr>
        <w:jc w:val="both"/>
        <w:rPr>
          <w:sz w:val="24"/>
          <w:szCs w:val="24"/>
        </w:rPr>
      </w:pPr>
      <w:r w:rsidDel="00000000" w:rsidR="00000000" w:rsidRPr="00000000">
        <w:rPr>
          <w:sz w:val="24"/>
          <w:szCs w:val="24"/>
          <w:rtl w:val="0"/>
        </w:rPr>
        <w:t xml:space="preserve">Sicrhewch fod gan eich ymgeiswyr y sgiliau a’r cymwyseddau i gyflawni’r dasg.</w:t>
      </w:r>
    </w:p>
    <w:p w:rsidR="00000000" w:rsidDel="00000000" w:rsidP="00000000" w:rsidRDefault="00000000" w:rsidRPr="00000000" w14:paraId="00000069">
      <w:pPr>
        <w:spacing w:before="206" w:lineRule="auto"/>
        <w:ind w:right="22"/>
        <w:jc w:val="both"/>
        <w:rPr>
          <w:sz w:val="28"/>
          <w:szCs w:val="28"/>
        </w:rPr>
      </w:pPr>
      <w:r w:rsidDel="00000000" w:rsidR="00000000" w:rsidRPr="00000000">
        <w:rPr>
          <w:b w:val="1"/>
          <w:sz w:val="28"/>
          <w:szCs w:val="28"/>
          <w:rtl w:val="0"/>
        </w:rPr>
        <w:t xml:space="preserve">Cyfyngiadau ar nifer y ceisiadau fesul sefydliad</w:t>
      </w:r>
      <w:r w:rsidDel="00000000" w:rsidR="00000000" w:rsidRPr="00000000">
        <w:rPr>
          <w:rtl w:val="0"/>
        </w:rPr>
      </w:r>
    </w:p>
    <w:p w:rsidR="00000000" w:rsidDel="00000000" w:rsidP="00000000" w:rsidRDefault="00000000" w:rsidRPr="00000000" w14:paraId="0000006A">
      <w:pPr>
        <w:jc w:val="both"/>
        <w:rPr>
          <w:sz w:val="24"/>
          <w:szCs w:val="24"/>
        </w:rPr>
      </w:pPr>
      <w:r w:rsidDel="00000000" w:rsidR="00000000" w:rsidRPr="00000000">
        <w:rPr>
          <w:sz w:val="24"/>
          <w:szCs w:val="24"/>
          <w:rtl w:val="0"/>
        </w:rPr>
        <w:t xml:space="preserve">Uchafswm o hyd at </w:t>
      </w:r>
      <w:r w:rsidDel="00000000" w:rsidR="00000000" w:rsidRPr="00000000">
        <w:rPr>
          <w:b w:val="1"/>
          <w:sz w:val="24"/>
          <w:szCs w:val="24"/>
          <w:rtl w:val="0"/>
        </w:rPr>
        <w:t xml:space="preserve">2 fesul sefydliad</w:t>
      </w:r>
      <w:r w:rsidDel="00000000" w:rsidR="00000000" w:rsidRPr="00000000">
        <w:rPr>
          <w:sz w:val="24"/>
          <w:szCs w:val="24"/>
          <w:rtl w:val="0"/>
        </w:rPr>
        <w:t xml:space="preserve">. Gellir cofrestru </w:t>
      </w:r>
      <w:r w:rsidDel="00000000" w:rsidR="00000000" w:rsidRPr="00000000">
        <w:rPr>
          <w:b w:val="1"/>
          <w:sz w:val="24"/>
          <w:szCs w:val="24"/>
          <w:rtl w:val="0"/>
        </w:rPr>
        <w:t xml:space="preserve">cronfeydd wrth gefn</w:t>
      </w:r>
      <w:r w:rsidDel="00000000" w:rsidR="00000000" w:rsidRPr="00000000">
        <w:rPr>
          <w:sz w:val="24"/>
          <w:szCs w:val="24"/>
          <w:rtl w:val="0"/>
        </w:rPr>
        <w:t xml:space="preserve"> hefyd i gyfrifon absenoldeb neu dynnu'n ôl os bydd angen.</w:t>
      </w:r>
    </w:p>
    <w:p w:rsidR="00000000" w:rsidDel="00000000" w:rsidP="00000000" w:rsidRDefault="00000000" w:rsidRPr="00000000" w14:paraId="0000006B">
      <w:pPr>
        <w:jc w:val="both"/>
        <w:rPr>
          <w:sz w:val="24"/>
          <w:szCs w:val="24"/>
        </w:rPr>
      </w:pPr>
      <w:r w:rsidDel="00000000" w:rsidR="00000000" w:rsidRPr="00000000">
        <w:rPr>
          <w:rtl w:val="0"/>
        </w:rPr>
      </w:r>
    </w:p>
    <w:p w:rsidR="00000000" w:rsidDel="00000000" w:rsidP="00000000" w:rsidRDefault="00000000" w:rsidRPr="00000000" w14:paraId="0000006C">
      <w:pPr>
        <w:jc w:val="both"/>
        <w:rPr>
          <w:sz w:val="24"/>
          <w:szCs w:val="24"/>
        </w:rPr>
      </w:pPr>
      <w:r w:rsidDel="00000000" w:rsidR="00000000" w:rsidRPr="00000000">
        <w:rPr>
          <w:sz w:val="24"/>
          <w:szCs w:val="24"/>
          <w:rtl w:val="0"/>
        </w:rPr>
        <w:t xml:space="preserve">Dyma’r uchafswm o geisiadau a ganiateir gan unrhyw sefydliad am y gystadleuaeth hon. </w:t>
      </w:r>
    </w:p>
    <w:p w:rsidR="00000000" w:rsidDel="00000000" w:rsidP="00000000" w:rsidRDefault="00000000" w:rsidRPr="00000000" w14:paraId="0000006D">
      <w:pPr>
        <w:jc w:val="both"/>
        <w:rPr>
          <w:sz w:val="24"/>
          <w:szCs w:val="24"/>
        </w:rPr>
      </w:pPr>
      <w:r w:rsidDel="00000000" w:rsidR="00000000" w:rsidRPr="00000000">
        <w:rPr>
          <w:sz w:val="24"/>
          <w:szCs w:val="24"/>
          <w:rtl w:val="0"/>
        </w:rPr>
        <w:t xml:space="preserve">Mae hyn yn cael ei bennu fesul ‘lleoliad’ a ‘sefydliad’.  Mae ‘Sefydliad’ yn cyfeirio at ddarparwr hyfforddiant/cyflogwr y cystadleuydd. Mae ‘Lleoliad’ yn cyfeirio at le mae’r cystadleuydd yn astudio / cael ei gyflogi. </w:t>
      </w:r>
    </w:p>
    <w:p w:rsidR="00000000" w:rsidDel="00000000" w:rsidP="00000000" w:rsidRDefault="00000000" w:rsidRPr="00000000" w14:paraId="0000006E">
      <w:pPr>
        <w:jc w:val="both"/>
        <w:rPr>
          <w:sz w:val="24"/>
          <w:szCs w:val="24"/>
          <w:highlight w:val="white"/>
        </w:rPr>
      </w:pPr>
      <w:r w:rsidDel="00000000" w:rsidR="00000000" w:rsidRPr="00000000">
        <w:rPr>
          <w:sz w:val="24"/>
          <w:szCs w:val="24"/>
          <w:highlight w:val="white"/>
          <w:rtl w:val="0"/>
        </w:rPr>
        <w:t xml:space="preserve">Gall y gystadleuaeth hon fod yn destun proses ddethol os yw'r niferoedd cofrestru cystadleuwyr yn fwy na chapasiti'r lleoliad cynnal. Lle nodir bod capasiti ar gyfer y gystadleuaeth, gellir gwahodd cystadleuwyr wrth gefn i gystadlu. Bydd y penderfyniad yn cael ei wneud yn dilyn ymgynghoriad rhwng Cystadleuaeth Sgiliau Cymru ac arweinydd y gystadleuaeth ar ôl i'r cofrestru gau. Bydd pob parti yn cael gwybod am unrhyw newidiadau.</w:t>
      </w:r>
    </w:p>
    <w:p w:rsidR="00000000" w:rsidDel="00000000" w:rsidP="00000000" w:rsidRDefault="00000000" w:rsidRPr="00000000" w14:paraId="0000006F">
      <w:pPr>
        <w:jc w:val="both"/>
        <w:rPr>
          <w:sz w:val="24"/>
          <w:szCs w:val="24"/>
        </w:rPr>
      </w:pPr>
      <w:r w:rsidDel="00000000" w:rsidR="00000000" w:rsidRPr="00000000">
        <w:rPr>
          <w:rtl w:val="0"/>
        </w:rPr>
      </w:r>
    </w:p>
    <w:p w:rsidR="00000000" w:rsidDel="00000000" w:rsidP="00000000" w:rsidRDefault="00000000" w:rsidRPr="00000000" w14:paraId="00000070">
      <w:pPr>
        <w:jc w:val="both"/>
        <w:rPr>
          <w:sz w:val="24"/>
          <w:szCs w:val="24"/>
        </w:rPr>
      </w:pPr>
      <w:r w:rsidDel="00000000" w:rsidR="00000000" w:rsidRPr="00000000">
        <w:rPr>
          <w:sz w:val="24"/>
          <w:szCs w:val="24"/>
          <w:rtl w:val="0"/>
        </w:rPr>
        <w:t xml:space="preserve">Am fwy o arweiniad ar y niferoedd hyn, </w:t>
      </w:r>
      <w:hyperlink r:id="rId17">
        <w:r w:rsidDel="00000000" w:rsidR="00000000" w:rsidRPr="00000000">
          <w:rPr>
            <w:color w:val="1155cc"/>
            <w:sz w:val="24"/>
            <w:szCs w:val="24"/>
            <w:u w:val="single"/>
            <w:rtl w:val="0"/>
          </w:rPr>
          <w:t xml:space="preserve">cliciwch yma</w:t>
        </w:r>
      </w:hyperlink>
      <w:r w:rsidDel="00000000" w:rsidR="00000000" w:rsidRPr="00000000">
        <w:rPr>
          <w:sz w:val="24"/>
          <w:szCs w:val="24"/>
          <w:rtl w:val="0"/>
        </w:rPr>
        <w:t xml:space="preserve">.</w:t>
      </w:r>
    </w:p>
    <w:p w:rsidR="00000000" w:rsidDel="00000000" w:rsidP="00000000" w:rsidRDefault="00000000" w:rsidRPr="00000000" w14:paraId="00000071">
      <w:pPr>
        <w:ind w:right="22"/>
        <w:jc w:val="both"/>
        <w:rPr>
          <w:sz w:val="24"/>
          <w:szCs w:val="24"/>
          <w:highlight w:val="white"/>
        </w:rPr>
      </w:pPr>
      <w:r w:rsidDel="00000000" w:rsidR="00000000" w:rsidRPr="00000000">
        <w:rPr>
          <w:rtl w:val="0"/>
        </w:rPr>
      </w:r>
    </w:p>
    <w:p w:rsidR="00000000" w:rsidDel="00000000" w:rsidP="00000000" w:rsidRDefault="00000000" w:rsidRPr="00000000" w14:paraId="00000072">
      <w:pPr>
        <w:ind w:right="22"/>
        <w:jc w:val="both"/>
        <w:rPr>
          <w:sz w:val="28"/>
          <w:szCs w:val="28"/>
        </w:rPr>
      </w:pPr>
      <w:r w:rsidDel="00000000" w:rsidR="00000000" w:rsidRPr="00000000">
        <w:rPr>
          <w:b w:val="1"/>
          <w:sz w:val="28"/>
          <w:szCs w:val="28"/>
          <w:rtl w:val="0"/>
        </w:rPr>
        <w:t xml:space="preserve">Briff</w:t>
      </w:r>
      <w:r w:rsidDel="00000000" w:rsidR="00000000" w:rsidRPr="00000000">
        <w:rPr>
          <w:rtl w:val="0"/>
        </w:rPr>
      </w:r>
    </w:p>
    <w:p w:rsidR="00000000" w:rsidDel="00000000" w:rsidP="00000000" w:rsidRDefault="00000000" w:rsidRPr="00000000" w14:paraId="00000073">
      <w:pPr>
        <w:widowControl w:val="0"/>
        <w:ind w:right="22"/>
        <w:jc w:val="both"/>
        <w:rPr>
          <w:sz w:val="24"/>
          <w:szCs w:val="24"/>
        </w:rPr>
      </w:pPr>
      <w:r w:rsidDel="00000000" w:rsidR="00000000" w:rsidRPr="00000000">
        <w:rPr>
          <w:sz w:val="24"/>
          <w:szCs w:val="24"/>
          <w:rtl w:val="0"/>
        </w:rPr>
        <w:t xml:space="preserve">Mae’r Gystadleuaeth yn cynnwys pedwar tasg ymarferol:</w:t>
      </w:r>
    </w:p>
    <w:p w:rsidR="00000000" w:rsidDel="00000000" w:rsidP="00000000" w:rsidRDefault="00000000" w:rsidRPr="00000000" w14:paraId="00000074">
      <w:pPr>
        <w:widowControl w:val="0"/>
        <w:numPr>
          <w:ilvl w:val="0"/>
          <w:numId w:val="4"/>
        </w:numPr>
        <w:ind w:left="720" w:right="22" w:hanging="360"/>
        <w:jc w:val="both"/>
        <w:rPr>
          <w:sz w:val="24"/>
          <w:szCs w:val="24"/>
          <w:u w:val="none"/>
        </w:rPr>
      </w:pPr>
      <w:r w:rsidDel="00000000" w:rsidR="00000000" w:rsidRPr="00000000">
        <w:rPr>
          <w:sz w:val="24"/>
          <w:szCs w:val="24"/>
          <w:rtl w:val="0"/>
        </w:rPr>
        <w:t xml:space="preserve">Ail-orffennu </w:t>
      </w:r>
      <w:r w:rsidDel="00000000" w:rsidR="00000000" w:rsidRPr="00000000">
        <w:rPr>
          <w:rtl w:val="0"/>
        </w:rPr>
      </w:r>
    </w:p>
    <w:p w:rsidR="00000000" w:rsidDel="00000000" w:rsidP="00000000" w:rsidRDefault="00000000" w:rsidRPr="00000000" w14:paraId="00000075">
      <w:pPr>
        <w:widowControl w:val="0"/>
        <w:numPr>
          <w:ilvl w:val="0"/>
          <w:numId w:val="4"/>
        </w:numPr>
        <w:ind w:left="720" w:right="22" w:hanging="360"/>
        <w:jc w:val="both"/>
        <w:rPr>
          <w:sz w:val="24"/>
          <w:szCs w:val="24"/>
          <w:u w:val="none"/>
        </w:rPr>
      </w:pPr>
      <w:r w:rsidDel="00000000" w:rsidR="00000000" w:rsidRPr="00000000">
        <w:rPr>
          <w:sz w:val="24"/>
          <w:szCs w:val="24"/>
          <w:rtl w:val="0"/>
        </w:rPr>
        <w:t xml:space="preserve">PanelCywiro </w:t>
      </w:r>
      <w:r w:rsidDel="00000000" w:rsidR="00000000" w:rsidRPr="00000000">
        <w:rPr>
          <w:rtl w:val="0"/>
        </w:rPr>
      </w:r>
    </w:p>
    <w:p w:rsidR="00000000" w:rsidDel="00000000" w:rsidP="00000000" w:rsidRDefault="00000000" w:rsidRPr="00000000" w14:paraId="00000076">
      <w:pPr>
        <w:widowControl w:val="0"/>
        <w:numPr>
          <w:ilvl w:val="0"/>
          <w:numId w:val="4"/>
        </w:numPr>
        <w:ind w:left="720" w:right="22" w:hanging="360"/>
        <w:jc w:val="both"/>
        <w:rPr>
          <w:sz w:val="24"/>
          <w:szCs w:val="24"/>
          <w:u w:val="none"/>
        </w:rPr>
      </w:pPr>
      <w:r w:rsidDel="00000000" w:rsidR="00000000" w:rsidRPr="00000000">
        <w:rPr>
          <w:sz w:val="24"/>
          <w:szCs w:val="24"/>
          <w:rtl w:val="0"/>
        </w:rPr>
        <w:t xml:space="preserve">Nam Atgyweirio </w:t>
      </w:r>
      <w:r w:rsidDel="00000000" w:rsidR="00000000" w:rsidRPr="00000000">
        <w:rPr>
          <w:rtl w:val="0"/>
        </w:rPr>
      </w:r>
    </w:p>
    <w:p w:rsidR="00000000" w:rsidDel="00000000" w:rsidP="00000000" w:rsidRDefault="00000000" w:rsidRPr="00000000" w14:paraId="00000077">
      <w:pPr>
        <w:widowControl w:val="0"/>
        <w:numPr>
          <w:ilvl w:val="0"/>
          <w:numId w:val="4"/>
        </w:numPr>
        <w:ind w:left="720" w:right="22" w:hanging="360"/>
        <w:jc w:val="both"/>
        <w:rPr>
          <w:sz w:val="24"/>
          <w:szCs w:val="24"/>
          <w:u w:val="none"/>
        </w:rPr>
      </w:pPr>
      <w:r w:rsidDel="00000000" w:rsidR="00000000" w:rsidRPr="00000000">
        <w:rPr>
          <w:sz w:val="24"/>
          <w:szCs w:val="24"/>
          <w:rtl w:val="0"/>
        </w:rPr>
        <w:t xml:space="preserve">Plastig </w:t>
      </w:r>
      <w:r w:rsidDel="00000000" w:rsidR="00000000" w:rsidRPr="00000000">
        <w:rPr>
          <w:sz w:val="24"/>
          <w:szCs w:val="24"/>
          <w:highlight w:val="white"/>
          <w:rtl w:val="0"/>
        </w:rPr>
        <w:t xml:space="preserve">Masgio ar gyfer cot uch</w:t>
      </w:r>
      <w:r w:rsidDel="00000000" w:rsidR="00000000" w:rsidRPr="00000000">
        <w:rPr>
          <w:rtl w:val="0"/>
        </w:rPr>
      </w:r>
    </w:p>
    <w:p w:rsidR="00000000" w:rsidDel="00000000" w:rsidP="00000000" w:rsidRDefault="00000000" w:rsidRPr="00000000" w14:paraId="00000078">
      <w:pPr>
        <w:widowControl w:val="0"/>
        <w:ind w:left="720" w:right="22" w:firstLine="0"/>
        <w:jc w:val="both"/>
        <w:rPr>
          <w:sz w:val="24"/>
          <w:szCs w:val="24"/>
          <w:highlight w:val="white"/>
        </w:rPr>
      </w:pPr>
      <w:r w:rsidDel="00000000" w:rsidR="00000000" w:rsidRPr="00000000">
        <w:rPr>
          <w:rtl w:val="0"/>
        </w:rPr>
      </w:r>
    </w:p>
    <w:p w:rsidR="00000000" w:rsidDel="00000000" w:rsidP="00000000" w:rsidRDefault="00000000" w:rsidRPr="00000000" w14:paraId="00000079">
      <w:pPr>
        <w:widowControl w:val="0"/>
        <w:ind w:left="0" w:right="22" w:firstLine="0"/>
        <w:jc w:val="both"/>
        <w:rPr>
          <w:sz w:val="24"/>
          <w:szCs w:val="24"/>
        </w:rPr>
      </w:pPr>
      <w:r w:rsidDel="00000000" w:rsidR="00000000" w:rsidRPr="00000000">
        <w:rPr>
          <w:sz w:val="24"/>
          <w:szCs w:val="24"/>
          <w:rtl w:val="0"/>
        </w:rPr>
        <w:t xml:space="preserve">Mae pob tasg yn para rhwng 30 munud – 1 awr a byddant wedi’u hamserlennu ar hyd y diwrnod. Fel arfer, bydd amser rhydd rhwng y tasgau er mwyn egwyl ar gyfer lluniaeth.</w:t>
      </w:r>
    </w:p>
    <w:p w:rsidR="00000000" w:rsidDel="00000000" w:rsidP="00000000" w:rsidRDefault="00000000" w:rsidRPr="00000000" w14:paraId="0000007A">
      <w:pPr>
        <w:widowControl w:val="0"/>
        <w:ind w:left="0" w:right="22" w:firstLine="0"/>
        <w:jc w:val="both"/>
        <w:rPr>
          <w:sz w:val="24"/>
          <w:szCs w:val="24"/>
        </w:rPr>
      </w:pPr>
      <w:r w:rsidDel="00000000" w:rsidR="00000000" w:rsidRPr="00000000">
        <w:rPr>
          <w:rtl w:val="0"/>
        </w:rPr>
      </w:r>
    </w:p>
    <w:p w:rsidR="00000000" w:rsidDel="00000000" w:rsidP="00000000" w:rsidRDefault="00000000" w:rsidRPr="00000000" w14:paraId="0000007B">
      <w:pPr>
        <w:widowControl w:val="0"/>
        <w:ind w:right="22"/>
        <w:rPr>
          <w:sz w:val="24"/>
          <w:szCs w:val="24"/>
        </w:rPr>
      </w:pPr>
      <w:r w:rsidDel="00000000" w:rsidR="00000000" w:rsidRPr="00000000">
        <w:rPr>
          <w:sz w:val="24"/>
          <w:szCs w:val="24"/>
          <w:rtl w:val="0"/>
        </w:rPr>
        <w:t xml:space="preserve">Am fwy o wybodaeth cyfeiriwch at wefan Cystadleuaeth Sgiliau Cymru. Mae briffiau cystadleuaeth flaenorol ar gael i'w gweld a'u llwytho o’r wefan Cystadleuaeth Sgiliau Cymru, </w:t>
      </w:r>
      <w:hyperlink r:id="rId18">
        <w:r w:rsidDel="00000000" w:rsidR="00000000" w:rsidRPr="00000000">
          <w:rPr>
            <w:color w:val="1155cc"/>
            <w:sz w:val="24"/>
            <w:szCs w:val="24"/>
            <w:u w:val="single"/>
            <w:rtl w:val="0"/>
          </w:rPr>
          <w:t xml:space="preserve">cliciwch yma</w:t>
        </w:r>
      </w:hyperlink>
      <w:r w:rsidDel="00000000" w:rsidR="00000000" w:rsidRPr="00000000">
        <w:rPr>
          <w:sz w:val="24"/>
          <w:szCs w:val="24"/>
          <w:rtl w:val="0"/>
        </w:rPr>
        <w:t xml:space="preserve"> i gael mynediad iddynt.</w:t>
      </w:r>
    </w:p>
    <w:p w:rsidR="00000000" w:rsidDel="00000000" w:rsidP="00000000" w:rsidRDefault="00000000" w:rsidRPr="00000000" w14:paraId="0000007C">
      <w:pPr>
        <w:widowControl w:val="0"/>
        <w:ind w:right="22"/>
        <w:rPr>
          <w:b w:val="1"/>
          <w:sz w:val="24"/>
          <w:szCs w:val="24"/>
          <w:highlight w:val="yellow"/>
        </w:rPr>
      </w:pPr>
      <w:r w:rsidDel="00000000" w:rsidR="00000000" w:rsidRPr="00000000">
        <w:rPr>
          <w:rtl w:val="0"/>
        </w:rPr>
      </w:r>
    </w:p>
    <w:p w:rsidR="00000000" w:rsidDel="00000000" w:rsidP="00000000" w:rsidRDefault="00000000" w:rsidRPr="00000000" w14:paraId="0000007D">
      <w:pPr>
        <w:ind w:right="22"/>
        <w:jc w:val="both"/>
        <w:rPr>
          <w:sz w:val="28"/>
          <w:szCs w:val="28"/>
        </w:rPr>
      </w:pPr>
      <w:r w:rsidDel="00000000" w:rsidR="00000000" w:rsidRPr="00000000">
        <w:rPr>
          <w:b w:val="1"/>
          <w:sz w:val="28"/>
          <w:szCs w:val="28"/>
          <w:rtl w:val="0"/>
        </w:rPr>
        <w:t xml:space="preserve">Rhestr Seilwaith</w:t>
      </w:r>
      <w:r w:rsidDel="00000000" w:rsidR="00000000" w:rsidRPr="00000000">
        <w:rPr>
          <w:rtl w:val="0"/>
        </w:rPr>
      </w:r>
    </w:p>
    <w:p w:rsidR="00000000" w:rsidDel="00000000" w:rsidP="00000000" w:rsidRDefault="00000000" w:rsidRPr="00000000" w14:paraId="0000007E">
      <w:pPr>
        <w:widowControl w:val="0"/>
        <w:ind w:right="22"/>
        <w:jc w:val="both"/>
        <w:rPr>
          <w:sz w:val="24"/>
          <w:szCs w:val="24"/>
        </w:rPr>
      </w:pPr>
      <w:r w:rsidDel="00000000" w:rsidR="00000000" w:rsidRPr="00000000">
        <w:rPr>
          <w:sz w:val="24"/>
          <w:szCs w:val="24"/>
          <w:rtl w:val="0"/>
        </w:rPr>
        <w:t xml:space="preserve">Bydd y cyfan o’r offer fydd eu hangen i gwblhau’r dasg ar gael yn y lleoliad lle cynhelir y gystadleuaeth. Mae croeso i chi ddod â’ch gynnau chwistrellu a masgiau aer eich hun os ydych yn dymuno.</w:t>
      </w:r>
    </w:p>
    <w:p w:rsidR="00000000" w:rsidDel="00000000" w:rsidP="00000000" w:rsidRDefault="00000000" w:rsidRPr="00000000" w14:paraId="0000007F">
      <w:pPr>
        <w:widowControl w:val="0"/>
        <w:ind w:right="22"/>
        <w:jc w:val="both"/>
        <w:rPr>
          <w:b w:val="1"/>
          <w:sz w:val="20"/>
          <w:szCs w:val="20"/>
        </w:rPr>
      </w:pPr>
      <w:r w:rsidDel="00000000" w:rsidR="00000000" w:rsidRPr="00000000">
        <w:rPr>
          <w:rtl w:val="0"/>
        </w:rPr>
      </w:r>
    </w:p>
    <w:p w:rsidR="00000000" w:rsidDel="00000000" w:rsidP="00000000" w:rsidRDefault="00000000" w:rsidRPr="00000000" w14:paraId="00000080">
      <w:pPr>
        <w:ind w:right="22"/>
        <w:jc w:val="both"/>
        <w:rPr>
          <w:rFonts w:ascii="Times New Roman" w:cs="Times New Roman" w:eastAsia="Times New Roman" w:hAnsi="Times New Roman"/>
          <w:sz w:val="28"/>
          <w:szCs w:val="28"/>
        </w:rPr>
      </w:pPr>
      <w:r w:rsidDel="00000000" w:rsidR="00000000" w:rsidRPr="00000000">
        <w:rPr>
          <w:b w:val="1"/>
          <w:sz w:val="28"/>
          <w:szCs w:val="28"/>
          <w:rtl w:val="0"/>
        </w:rPr>
        <w:t xml:space="preserve">Rheolau’r Gystadleuaeth</w:t>
      </w:r>
      <w:r w:rsidDel="00000000" w:rsidR="00000000" w:rsidRPr="00000000">
        <w:rPr>
          <w:rtl w:val="0"/>
        </w:rPr>
      </w:r>
    </w:p>
    <w:p w:rsidR="00000000" w:rsidDel="00000000" w:rsidP="00000000" w:rsidRDefault="00000000" w:rsidRPr="00000000" w14:paraId="00000081">
      <w:pPr>
        <w:jc w:val="both"/>
        <w:rPr>
          <w:sz w:val="24"/>
          <w:szCs w:val="24"/>
        </w:rPr>
      </w:pPr>
      <w:r w:rsidDel="00000000" w:rsidR="00000000" w:rsidRPr="00000000">
        <w:rPr>
          <w:sz w:val="24"/>
          <w:szCs w:val="24"/>
          <w:rtl w:val="0"/>
        </w:rPr>
        <w:t xml:space="preserve">Am restr gyflawn o delerau ac amodau cystadlu a rheolau’r gystadleuaeth </w:t>
      </w:r>
      <w:hyperlink r:id="rId19">
        <w:r w:rsidDel="00000000" w:rsidR="00000000" w:rsidRPr="00000000">
          <w:rPr>
            <w:color w:val="1155cc"/>
            <w:sz w:val="24"/>
            <w:szCs w:val="24"/>
            <w:u w:val="single"/>
            <w:rtl w:val="0"/>
          </w:rPr>
          <w:t xml:space="preserve">ewch i</w:t>
        </w:r>
      </w:hyperlink>
      <w:r w:rsidDel="00000000" w:rsidR="00000000" w:rsidRPr="00000000">
        <w:rPr>
          <w:sz w:val="24"/>
          <w:szCs w:val="24"/>
          <w:rtl w:val="0"/>
        </w:rPr>
        <w:t xml:space="preserve">. </w:t>
      </w:r>
    </w:p>
    <w:p w:rsidR="00000000" w:rsidDel="00000000" w:rsidP="00000000" w:rsidRDefault="00000000" w:rsidRPr="00000000" w14:paraId="00000082">
      <w:pPr>
        <w:widowControl w:val="0"/>
        <w:jc w:val="both"/>
        <w:rPr>
          <w:b w:val="1"/>
          <w:sz w:val="24"/>
          <w:szCs w:val="24"/>
        </w:rPr>
      </w:pPr>
      <w:r w:rsidDel="00000000" w:rsidR="00000000" w:rsidRPr="00000000">
        <w:rPr>
          <w:rtl w:val="0"/>
        </w:rPr>
      </w:r>
    </w:p>
    <w:p w:rsidR="00000000" w:rsidDel="00000000" w:rsidP="00000000" w:rsidRDefault="00000000" w:rsidRPr="00000000" w14:paraId="00000083">
      <w:pPr>
        <w:ind w:right="22"/>
        <w:jc w:val="both"/>
        <w:rPr>
          <w:b w:val="1"/>
          <w:sz w:val="24"/>
          <w:szCs w:val="24"/>
        </w:rPr>
      </w:pPr>
      <w:r w:rsidDel="00000000" w:rsidR="00000000" w:rsidRPr="00000000">
        <w:rPr>
          <w:b w:val="1"/>
          <w:sz w:val="24"/>
          <w:szCs w:val="24"/>
          <w:rtl w:val="0"/>
        </w:rPr>
        <w:t xml:space="preserve">Rheolau penodol y gystadleuaeth</w:t>
      </w:r>
    </w:p>
    <w:p w:rsidR="00000000" w:rsidDel="00000000" w:rsidP="00000000" w:rsidRDefault="00000000" w:rsidRPr="00000000" w14:paraId="00000084">
      <w:pPr>
        <w:widowControl w:val="0"/>
        <w:ind w:right="22"/>
        <w:jc w:val="both"/>
        <w:rPr>
          <w:sz w:val="24"/>
          <w:szCs w:val="24"/>
        </w:rPr>
      </w:pPr>
      <w:r w:rsidDel="00000000" w:rsidR="00000000" w:rsidRPr="00000000">
        <w:rPr>
          <w:sz w:val="24"/>
          <w:szCs w:val="24"/>
          <w:rtl w:val="0"/>
        </w:rPr>
        <w:t xml:space="preserve">Bydd y cystadleuydd gaiff ei ddyfarnu’n 1af yn ennill lle yn awtomatig yng nghystadleuaeth ranbarthol y DU heb orfod gwneud y prawf ar-lein. Nodwch, os gwelwch yn dda, bod hyn ar gyfer cystadlaethau modurol yn unig.</w:t>
      </w:r>
    </w:p>
    <w:p w:rsidR="00000000" w:rsidDel="00000000" w:rsidP="00000000" w:rsidRDefault="00000000" w:rsidRPr="00000000" w14:paraId="00000085">
      <w:pPr>
        <w:widowControl w:val="0"/>
        <w:ind w:right="22"/>
        <w:jc w:val="both"/>
        <w:rPr>
          <w:b w:val="1"/>
          <w:sz w:val="20"/>
          <w:szCs w:val="20"/>
        </w:rPr>
      </w:pPr>
      <w:r w:rsidDel="00000000" w:rsidR="00000000" w:rsidRPr="00000000">
        <w:rPr>
          <w:rtl w:val="0"/>
        </w:rPr>
      </w:r>
    </w:p>
    <w:p w:rsidR="00000000" w:rsidDel="00000000" w:rsidP="00000000" w:rsidRDefault="00000000" w:rsidRPr="00000000" w14:paraId="00000086">
      <w:pPr>
        <w:ind w:right="22"/>
        <w:jc w:val="both"/>
        <w:rPr>
          <w:rFonts w:ascii="Times New Roman" w:cs="Times New Roman" w:eastAsia="Times New Roman" w:hAnsi="Times New Roman"/>
          <w:sz w:val="24"/>
          <w:szCs w:val="24"/>
        </w:rPr>
      </w:pPr>
      <w:r w:rsidDel="00000000" w:rsidR="00000000" w:rsidRPr="00000000">
        <w:rPr>
          <w:b w:val="1"/>
          <w:sz w:val="24"/>
          <w:szCs w:val="24"/>
          <w:rtl w:val="0"/>
        </w:rPr>
        <w:t xml:space="preserve">Rheolau cyffredinol y gystadleuaeth</w:t>
      </w:r>
      <w:r w:rsidDel="00000000" w:rsidR="00000000" w:rsidRPr="00000000">
        <w:rPr>
          <w:rtl w:val="0"/>
        </w:rPr>
      </w:r>
    </w:p>
    <w:p w:rsidR="00000000" w:rsidDel="00000000" w:rsidP="00000000" w:rsidRDefault="00000000" w:rsidRPr="00000000" w14:paraId="00000087">
      <w:pPr>
        <w:numPr>
          <w:ilvl w:val="0"/>
          <w:numId w:val="1"/>
        </w:numPr>
        <w:ind w:left="720" w:right="22" w:hanging="360"/>
        <w:jc w:val="both"/>
        <w:rPr>
          <w:sz w:val="24"/>
          <w:szCs w:val="24"/>
          <w:u w:val="none"/>
        </w:rPr>
      </w:pPr>
      <w:r w:rsidDel="00000000" w:rsidR="00000000" w:rsidRPr="00000000">
        <w:rPr>
          <w:sz w:val="24"/>
          <w:szCs w:val="24"/>
          <w:rtl w:val="0"/>
        </w:rPr>
        <w:t xml:space="preserve">Dylid diffodd ffonau symudol yn ystod y gystadleuaeth. </w:t>
      </w:r>
      <w:r w:rsidDel="00000000" w:rsidR="00000000" w:rsidRPr="00000000">
        <w:rPr>
          <w:rtl w:val="0"/>
        </w:rPr>
      </w:r>
    </w:p>
    <w:p w:rsidR="00000000" w:rsidDel="00000000" w:rsidP="00000000" w:rsidRDefault="00000000" w:rsidRPr="00000000" w14:paraId="00000088">
      <w:pPr>
        <w:numPr>
          <w:ilvl w:val="0"/>
          <w:numId w:val="1"/>
        </w:numPr>
        <w:ind w:left="720" w:right="22" w:hanging="360"/>
        <w:jc w:val="both"/>
        <w:rPr>
          <w:sz w:val="24"/>
          <w:szCs w:val="24"/>
          <w:u w:val="none"/>
        </w:rPr>
      </w:pPr>
      <w:r w:rsidDel="00000000" w:rsidR="00000000" w:rsidRPr="00000000">
        <w:rPr>
          <w:sz w:val="24"/>
          <w:szCs w:val="24"/>
          <w:rtl w:val="0"/>
        </w:rPr>
        <w:t xml:space="preserve">Ni chaniateir gwrando ar gerddoriaeth gyda chlustffonau yn ystod y gystadleuaeth. </w:t>
      </w:r>
      <w:r w:rsidDel="00000000" w:rsidR="00000000" w:rsidRPr="00000000">
        <w:rPr>
          <w:rtl w:val="0"/>
        </w:rPr>
      </w:r>
    </w:p>
    <w:p w:rsidR="00000000" w:rsidDel="00000000" w:rsidP="00000000" w:rsidRDefault="00000000" w:rsidRPr="00000000" w14:paraId="00000089">
      <w:pPr>
        <w:numPr>
          <w:ilvl w:val="0"/>
          <w:numId w:val="1"/>
        </w:numPr>
        <w:ind w:left="720" w:right="22" w:hanging="360"/>
        <w:jc w:val="both"/>
        <w:rPr>
          <w:sz w:val="24"/>
          <w:szCs w:val="24"/>
          <w:u w:val="none"/>
        </w:rPr>
      </w:pPr>
      <w:r w:rsidDel="00000000" w:rsidR="00000000" w:rsidRPr="00000000">
        <w:rPr>
          <w:sz w:val="24"/>
          <w:szCs w:val="24"/>
          <w:rtl w:val="0"/>
        </w:rPr>
        <w:t xml:space="preserve">Dylid cyfeirio unrhyw gwestiynau yn ystod y gystadleuaeth at y panel beirniaid. </w:t>
      </w:r>
      <w:r w:rsidDel="00000000" w:rsidR="00000000" w:rsidRPr="00000000">
        <w:rPr>
          <w:rtl w:val="0"/>
        </w:rPr>
      </w:r>
    </w:p>
    <w:p w:rsidR="00000000" w:rsidDel="00000000" w:rsidP="00000000" w:rsidRDefault="00000000" w:rsidRPr="00000000" w14:paraId="0000008A">
      <w:pPr>
        <w:numPr>
          <w:ilvl w:val="0"/>
          <w:numId w:val="1"/>
        </w:numPr>
        <w:ind w:left="720" w:right="22" w:hanging="360"/>
        <w:jc w:val="both"/>
        <w:rPr>
          <w:sz w:val="24"/>
          <w:szCs w:val="24"/>
          <w:u w:val="none"/>
        </w:rPr>
      </w:pPr>
      <w:r w:rsidDel="00000000" w:rsidR="00000000" w:rsidRPr="00000000">
        <w:rPr>
          <w:sz w:val="24"/>
          <w:szCs w:val="24"/>
          <w:rtl w:val="0"/>
        </w:rPr>
        <w:t xml:space="preserve">Ni ddylai’r cystadleuwyr gyfathrebu gyda chystadleuwyr eraill yn ystod y gystadleuaeth. </w:t>
      </w:r>
      <w:r w:rsidDel="00000000" w:rsidR="00000000" w:rsidRPr="00000000">
        <w:rPr>
          <w:rtl w:val="0"/>
        </w:rPr>
      </w:r>
    </w:p>
    <w:p w:rsidR="00000000" w:rsidDel="00000000" w:rsidP="00000000" w:rsidRDefault="00000000" w:rsidRPr="00000000" w14:paraId="0000008B">
      <w:pPr>
        <w:numPr>
          <w:ilvl w:val="0"/>
          <w:numId w:val="1"/>
        </w:numPr>
        <w:ind w:left="720" w:right="22" w:hanging="360"/>
        <w:jc w:val="both"/>
        <w:rPr>
          <w:sz w:val="24"/>
          <w:szCs w:val="24"/>
          <w:u w:val="none"/>
        </w:rPr>
      </w:pPr>
      <w:r w:rsidDel="00000000" w:rsidR="00000000" w:rsidRPr="00000000">
        <w:rPr>
          <w:sz w:val="24"/>
          <w:szCs w:val="24"/>
          <w:rtl w:val="0"/>
        </w:rPr>
        <w:t xml:space="preserve">Cyfrifoldeb pob cystadleuydd fydd cyrraedd ar amser ar gyfer pob rhan o’r gystadleuaeth. Pe baech yn cyrraedd yn hwyr, ni roddir amser ychwanegol ichi. </w:t>
      </w:r>
      <w:r w:rsidDel="00000000" w:rsidR="00000000" w:rsidRPr="00000000">
        <w:rPr>
          <w:rtl w:val="0"/>
        </w:rPr>
      </w:r>
    </w:p>
    <w:p w:rsidR="00000000" w:rsidDel="00000000" w:rsidP="00000000" w:rsidRDefault="00000000" w:rsidRPr="00000000" w14:paraId="0000008C">
      <w:pPr>
        <w:numPr>
          <w:ilvl w:val="0"/>
          <w:numId w:val="1"/>
        </w:numPr>
        <w:ind w:left="720" w:right="22" w:hanging="360"/>
        <w:jc w:val="both"/>
        <w:rPr>
          <w:sz w:val="24"/>
          <w:szCs w:val="24"/>
          <w:u w:val="none"/>
        </w:rPr>
      </w:pPr>
      <w:r w:rsidDel="00000000" w:rsidR="00000000" w:rsidRPr="00000000">
        <w:rPr>
          <w:sz w:val="24"/>
          <w:szCs w:val="24"/>
          <w:rtl w:val="0"/>
        </w:rPr>
        <w:t xml:space="preserve">Pe bai rhyw wall technegol ar eich offer, dylid rhoi gwybod i’r panel beirniaid yn syth. Bydd amser ychwanegol yn cael ei roi os bydd y gwall y tu hwnt i reolaeth y cystadleuydd. </w:t>
      </w:r>
      <w:r w:rsidDel="00000000" w:rsidR="00000000" w:rsidRPr="00000000">
        <w:rPr>
          <w:rtl w:val="0"/>
        </w:rPr>
      </w:r>
    </w:p>
    <w:p w:rsidR="00000000" w:rsidDel="00000000" w:rsidP="00000000" w:rsidRDefault="00000000" w:rsidRPr="00000000" w14:paraId="0000008D">
      <w:pPr>
        <w:widowControl w:val="0"/>
        <w:ind w:right="22"/>
        <w:jc w:val="both"/>
        <w:rPr>
          <w:b w:val="1"/>
          <w:sz w:val="20"/>
          <w:szCs w:val="20"/>
        </w:rPr>
      </w:pPr>
      <w:r w:rsidDel="00000000" w:rsidR="00000000" w:rsidRPr="00000000">
        <w:rPr>
          <w:rtl w:val="0"/>
        </w:rPr>
      </w:r>
    </w:p>
    <w:p w:rsidR="00000000" w:rsidDel="00000000" w:rsidP="00000000" w:rsidRDefault="00000000" w:rsidRPr="00000000" w14:paraId="0000008E">
      <w:pPr>
        <w:ind w:right="22"/>
        <w:jc w:val="both"/>
        <w:rPr>
          <w:rFonts w:ascii="Times New Roman" w:cs="Times New Roman" w:eastAsia="Times New Roman" w:hAnsi="Times New Roman"/>
          <w:b w:val="1"/>
          <w:sz w:val="28"/>
          <w:szCs w:val="28"/>
        </w:rPr>
      </w:pPr>
      <w:r w:rsidDel="00000000" w:rsidR="00000000" w:rsidRPr="00000000">
        <w:rPr>
          <w:b w:val="1"/>
          <w:sz w:val="28"/>
          <w:szCs w:val="28"/>
          <w:rtl w:val="0"/>
        </w:rPr>
        <w:t xml:space="preserve">Marcio ac Asesu</w:t>
      </w:r>
      <w:r w:rsidDel="00000000" w:rsidR="00000000" w:rsidRPr="00000000">
        <w:rPr>
          <w:rtl w:val="0"/>
        </w:rPr>
      </w:r>
    </w:p>
    <w:p w:rsidR="00000000" w:rsidDel="00000000" w:rsidP="00000000" w:rsidRDefault="00000000" w:rsidRPr="00000000" w14:paraId="0000008F">
      <w:pPr>
        <w:jc w:val="both"/>
        <w:rPr>
          <w:sz w:val="16"/>
          <w:szCs w:val="16"/>
        </w:rPr>
      </w:pPr>
      <w:r w:rsidDel="00000000" w:rsidR="00000000" w:rsidRPr="00000000">
        <w:rPr>
          <w:sz w:val="24"/>
          <w:szCs w:val="24"/>
          <w:rtl w:val="0"/>
        </w:rPr>
        <w:t xml:space="preserve">Bydd tîm o arbenigwyr o Ddiwydiant, Addysg Bellach neu Ddarparwyr Hyfforddiant yn marcio a beirniadu’r gystadleuaeth hon, gan ddefnyddio meini prawf marcio a marciau a dyrennir er mwyn sicrhau cysondeb.</w:t>
      </w:r>
      <w:r w:rsidDel="00000000" w:rsidR="00000000" w:rsidRPr="00000000">
        <w:rPr>
          <w:sz w:val="16"/>
          <w:szCs w:val="16"/>
          <w:rtl w:val="0"/>
        </w:rPr>
        <w:t xml:space="preserve"> </w:t>
      </w:r>
    </w:p>
    <w:p w:rsidR="00000000" w:rsidDel="00000000" w:rsidP="00000000" w:rsidRDefault="00000000" w:rsidRPr="00000000" w14:paraId="00000090">
      <w:pPr>
        <w:jc w:val="both"/>
        <w:rPr>
          <w:sz w:val="16"/>
          <w:szCs w:val="16"/>
        </w:rPr>
      </w:pPr>
      <w:r w:rsidDel="00000000" w:rsidR="00000000" w:rsidRPr="00000000">
        <w:rPr>
          <w:rtl w:val="0"/>
        </w:rPr>
      </w:r>
    </w:p>
    <w:p w:rsidR="00000000" w:rsidDel="00000000" w:rsidP="00000000" w:rsidRDefault="00000000" w:rsidRPr="00000000" w14:paraId="00000091">
      <w:pPr>
        <w:jc w:val="both"/>
        <w:rPr>
          <w:rFonts w:ascii="Times New Roman" w:cs="Times New Roman" w:eastAsia="Times New Roman" w:hAnsi="Times New Roman"/>
          <w:sz w:val="28"/>
          <w:szCs w:val="28"/>
        </w:rPr>
      </w:pPr>
      <w:r w:rsidDel="00000000" w:rsidR="00000000" w:rsidRPr="00000000">
        <w:rPr>
          <w:sz w:val="24"/>
          <w:szCs w:val="24"/>
          <w:rtl w:val="0"/>
        </w:rPr>
        <w:t xml:space="preserve">Manylion cryno marcio ac asesu:</w:t>
      </w:r>
      <w:r w:rsidDel="00000000" w:rsidR="00000000" w:rsidRPr="00000000">
        <w:rPr>
          <w:rtl w:val="0"/>
        </w:rPr>
      </w:r>
    </w:p>
    <w:tbl>
      <w:tblPr>
        <w:tblStyle w:val="Table2"/>
        <w:tblW w:w="9915.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75"/>
        <w:gridCol w:w="6525"/>
        <w:gridCol w:w="2115"/>
        <w:tblGridChange w:id="0">
          <w:tblGrid>
            <w:gridCol w:w="1275"/>
            <w:gridCol w:w="6525"/>
            <w:gridCol w:w="211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2">
            <w:pPr>
              <w:widowControl w:val="0"/>
              <w:spacing w:line="240" w:lineRule="auto"/>
              <w:jc w:val="both"/>
              <w:rPr>
                <w:sz w:val="24"/>
                <w:szCs w:val="24"/>
              </w:rPr>
            </w:pPr>
            <w:r w:rsidDel="00000000" w:rsidR="00000000" w:rsidRPr="00000000">
              <w:rPr>
                <w:sz w:val="24"/>
                <w:szCs w:val="24"/>
                <w:rtl w:val="0"/>
              </w:rPr>
              <w:t xml:space="preserve">A</w:t>
            </w:r>
          </w:p>
        </w:tc>
        <w:tc>
          <w:tcPr>
            <w:shd w:fill="auto" w:val="clear"/>
            <w:tcMar>
              <w:top w:w="100.0" w:type="dxa"/>
              <w:left w:w="100.0" w:type="dxa"/>
              <w:bottom w:w="100.0" w:type="dxa"/>
              <w:right w:w="100.0" w:type="dxa"/>
            </w:tcMar>
          </w:tcPr>
          <w:p w:rsidR="00000000" w:rsidDel="00000000" w:rsidP="00000000" w:rsidRDefault="00000000" w:rsidRPr="00000000" w14:paraId="00000093">
            <w:pPr>
              <w:widowControl w:val="0"/>
              <w:spacing w:line="240" w:lineRule="auto"/>
              <w:jc w:val="both"/>
              <w:rPr>
                <w:sz w:val="24"/>
                <w:szCs w:val="24"/>
                <w:highlight w:val="yellow"/>
              </w:rPr>
            </w:pPr>
            <w:r w:rsidDel="00000000" w:rsidR="00000000" w:rsidRPr="00000000">
              <w:rPr>
                <w:sz w:val="24"/>
                <w:szCs w:val="24"/>
                <w:rtl w:val="0"/>
              </w:rPr>
              <w:t xml:space="preserve">Iechyd a Diogelwch</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4">
            <w:pPr>
              <w:widowControl w:val="0"/>
              <w:spacing w:line="240" w:lineRule="auto"/>
              <w:jc w:val="both"/>
              <w:rPr>
                <w:sz w:val="24"/>
                <w:szCs w:val="24"/>
              </w:rPr>
            </w:pPr>
            <w:r w:rsidDel="00000000" w:rsidR="00000000" w:rsidRPr="00000000">
              <w:rPr>
                <w:sz w:val="24"/>
                <w:szCs w:val="24"/>
                <w:rtl w:val="0"/>
              </w:rPr>
              <w:t xml:space="preserve">10%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5">
            <w:pPr>
              <w:widowControl w:val="0"/>
              <w:spacing w:line="240" w:lineRule="auto"/>
              <w:jc w:val="both"/>
              <w:rPr>
                <w:sz w:val="24"/>
                <w:szCs w:val="24"/>
              </w:rPr>
            </w:pPr>
            <w:r w:rsidDel="00000000" w:rsidR="00000000" w:rsidRPr="00000000">
              <w:rPr>
                <w:sz w:val="24"/>
                <w:szCs w:val="24"/>
                <w:rtl w:val="0"/>
              </w:rPr>
              <w:t xml:space="preserve">B</w:t>
            </w:r>
          </w:p>
        </w:tc>
        <w:tc>
          <w:tcPr>
            <w:shd w:fill="auto" w:val="clear"/>
            <w:tcMar>
              <w:top w:w="100.0" w:type="dxa"/>
              <w:left w:w="100.0" w:type="dxa"/>
              <w:bottom w:w="100.0" w:type="dxa"/>
              <w:right w:w="100.0" w:type="dxa"/>
            </w:tcMar>
          </w:tcPr>
          <w:p w:rsidR="00000000" w:rsidDel="00000000" w:rsidP="00000000" w:rsidRDefault="00000000" w:rsidRPr="00000000" w14:paraId="00000096">
            <w:pPr>
              <w:widowControl w:val="0"/>
              <w:spacing w:line="240" w:lineRule="auto"/>
              <w:jc w:val="both"/>
              <w:rPr>
                <w:sz w:val="24"/>
                <w:szCs w:val="24"/>
                <w:highlight w:val="yellow"/>
              </w:rPr>
            </w:pPr>
            <w:r w:rsidDel="00000000" w:rsidR="00000000" w:rsidRPr="00000000">
              <w:rPr>
                <w:sz w:val="24"/>
                <w:szCs w:val="24"/>
                <w:rtl w:val="0"/>
              </w:rPr>
              <w:t xml:space="preserve">Dehongli Data Gwneuthurwyr</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7">
            <w:pPr>
              <w:widowControl w:val="0"/>
              <w:spacing w:line="240" w:lineRule="auto"/>
              <w:jc w:val="both"/>
              <w:rPr>
                <w:sz w:val="24"/>
                <w:szCs w:val="24"/>
              </w:rPr>
            </w:pPr>
            <w:r w:rsidDel="00000000" w:rsidR="00000000" w:rsidRPr="00000000">
              <w:rPr>
                <w:sz w:val="24"/>
                <w:szCs w:val="24"/>
                <w:rtl w:val="0"/>
              </w:rPr>
              <w:t xml:space="preserve">10%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8">
            <w:pPr>
              <w:widowControl w:val="0"/>
              <w:spacing w:line="240" w:lineRule="auto"/>
              <w:jc w:val="both"/>
              <w:rPr>
                <w:sz w:val="24"/>
                <w:szCs w:val="24"/>
              </w:rPr>
            </w:pPr>
            <w:r w:rsidDel="00000000" w:rsidR="00000000" w:rsidRPr="00000000">
              <w:rPr>
                <w:sz w:val="24"/>
                <w:szCs w:val="24"/>
                <w:rtl w:val="0"/>
              </w:rPr>
              <w:t xml:space="preserve">C</w:t>
            </w:r>
          </w:p>
        </w:tc>
        <w:tc>
          <w:tcPr>
            <w:shd w:fill="auto" w:val="clear"/>
            <w:tcMar>
              <w:top w:w="100.0" w:type="dxa"/>
              <w:left w:w="100.0" w:type="dxa"/>
              <w:bottom w:w="100.0" w:type="dxa"/>
              <w:right w:w="100.0" w:type="dxa"/>
            </w:tcMar>
          </w:tcPr>
          <w:p w:rsidR="00000000" w:rsidDel="00000000" w:rsidP="00000000" w:rsidRDefault="00000000" w:rsidRPr="00000000" w14:paraId="00000099">
            <w:pPr>
              <w:widowControl w:val="0"/>
              <w:spacing w:line="240" w:lineRule="auto"/>
              <w:jc w:val="both"/>
              <w:rPr>
                <w:sz w:val="24"/>
                <w:szCs w:val="24"/>
                <w:highlight w:val="yellow"/>
              </w:rPr>
            </w:pPr>
            <w:r w:rsidDel="00000000" w:rsidR="00000000" w:rsidRPr="00000000">
              <w:rPr>
                <w:sz w:val="24"/>
                <w:szCs w:val="24"/>
                <w:rtl w:val="0"/>
              </w:rPr>
              <w:t xml:space="preserve">Cwblhau Tasg yn Gywir</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A">
            <w:pPr>
              <w:widowControl w:val="0"/>
              <w:spacing w:line="240" w:lineRule="auto"/>
              <w:jc w:val="both"/>
              <w:rPr>
                <w:sz w:val="24"/>
                <w:szCs w:val="24"/>
              </w:rPr>
            </w:pPr>
            <w:r w:rsidDel="00000000" w:rsidR="00000000" w:rsidRPr="00000000">
              <w:rPr>
                <w:sz w:val="24"/>
                <w:szCs w:val="24"/>
                <w:rtl w:val="0"/>
              </w:rPr>
              <w:t xml:space="preserve">70%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B">
            <w:pPr>
              <w:widowControl w:val="0"/>
              <w:spacing w:line="240" w:lineRule="auto"/>
              <w:jc w:val="both"/>
              <w:rPr>
                <w:sz w:val="24"/>
                <w:szCs w:val="24"/>
              </w:rPr>
            </w:pPr>
            <w:r w:rsidDel="00000000" w:rsidR="00000000" w:rsidRPr="00000000">
              <w:rPr>
                <w:sz w:val="24"/>
                <w:szCs w:val="24"/>
                <w:rtl w:val="0"/>
              </w:rPr>
              <w:t xml:space="preserve">CH</w:t>
            </w:r>
          </w:p>
        </w:tc>
        <w:tc>
          <w:tcPr>
            <w:shd w:fill="auto" w:val="clear"/>
            <w:tcMar>
              <w:top w:w="100.0" w:type="dxa"/>
              <w:left w:w="100.0" w:type="dxa"/>
              <w:bottom w:w="100.0" w:type="dxa"/>
              <w:right w:w="100.0" w:type="dxa"/>
            </w:tcMar>
          </w:tcPr>
          <w:p w:rsidR="00000000" w:rsidDel="00000000" w:rsidP="00000000" w:rsidRDefault="00000000" w:rsidRPr="00000000" w14:paraId="0000009C">
            <w:pPr>
              <w:widowControl w:val="0"/>
              <w:spacing w:line="240" w:lineRule="auto"/>
              <w:jc w:val="both"/>
              <w:rPr>
                <w:sz w:val="24"/>
                <w:szCs w:val="24"/>
                <w:highlight w:val="yellow"/>
              </w:rPr>
            </w:pPr>
            <w:r w:rsidDel="00000000" w:rsidR="00000000" w:rsidRPr="00000000">
              <w:rPr>
                <w:sz w:val="24"/>
                <w:szCs w:val="24"/>
                <w:rtl w:val="0"/>
              </w:rPr>
              <w:t xml:space="preserve">Cwestiynau Gwybodaeth</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D">
            <w:pPr>
              <w:widowControl w:val="0"/>
              <w:spacing w:line="240" w:lineRule="auto"/>
              <w:jc w:val="both"/>
              <w:rPr>
                <w:sz w:val="24"/>
                <w:szCs w:val="24"/>
              </w:rPr>
            </w:pPr>
            <w:r w:rsidDel="00000000" w:rsidR="00000000" w:rsidRPr="00000000">
              <w:rPr>
                <w:sz w:val="24"/>
                <w:szCs w:val="24"/>
                <w:rtl w:val="0"/>
              </w:rPr>
              <w:t xml:space="preserve">10%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E">
            <w:pPr>
              <w:widowControl w:val="0"/>
              <w:spacing w:line="240" w:lineRule="auto"/>
              <w:jc w:val="both"/>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F">
            <w:pPr>
              <w:widowControl w:val="0"/>
              <w:spacing w:line="240" w:lineRule="auto"/>
              <w:jc w:val="right"/>
              <w:rPr>
                <w:b w:val="1"/>
                <w:sz w:val="24"/>
                <w:szCs w:val="24"/>
                <w:highlight w:val="yellow"/>
              </w:rPr>
            </w:pPr>
            <w:r w:rsidDel="00000000" w:rsidR="00000000" w:rsidRPr="00000000">
              <w:rPr>
                <w:b w:val="1"/>
                <w:sz w:val="24"/>
                <w:szCs w:val="24"/>
                <w:rtl w:val="0"/>
              </w:rPr>
              <w:t xml:space="preserve">Cyfanswm</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0">
            <w:pPr>
              <w:widowControl w:val="0"/>
              <w:spacing w:line="240" w:lineRule="auto"/>
              <w:jc w:val="both"/>
              <w:rPr>
                <w:b w:val="1"/>
                <w:sz w:val="24"/>
                <w:szCs w:val="24"/>
              </w:rPr>
            </w:pPr>
            <w:r w:rsidDel="00000000" w:rsidR="00000000" w:rsidRPr="00000000">
              <w:rPr>
                <w:b w:val="1"/>
                <w:sz w:val="24"/>
                <w:szCs w:val="24"/>
                <w:rtl w:val="0"/>
              </w:rPr>
              <w:t xml:space="preserve">100%</w:t>
            </w:r>
          </w:p>
        </w:tc>
      </w:tr>
    </w:tbl>
    <w:p w:rsidR="00000000" w:rsidDel="00000000" w:rsidP="00000000" w:rsidRDefault="00000000" w:rsidRPr="00000000" w14:paraId="000000A1">
      <w:pPr>
        <w:ind w:right="22"/>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2">
      <w:pPr>
        <w:ind w:right="22"/>
        <w:jc w:val="both"/>
        <w:rPr>
          <w:rFonts w:ascii="Times New Roman" w:cs="Times New Roman" w:eastAsia="Times New Roman" w:hAnsi="Times New Roman"/>
          <w:sz w:val="28"/>
          <w:szCs w:val="28"/>
        </w:rPr>
      </w:pPr>
      <w:r w:rsidDel="00000000" w:rsidR="00000000" w:rsidRPr="00000000">
        <w:rPr>
          <w:b w:val="1"/>
          <w:sz w:val="28"/>
          <w:szCs w:val="28"/>
          <w:rtl w:val="0"/>
        </w:rPr>
        <w:t xml:space="preserve">Adborth a Chydnabyddiaeth</w:t>
      </w:r>
      <w:r w:rsidDel="00000000" w:rsidR="00000000" w:rsidRPr="00000000">
        <w:rPr>
          <w:rtl w:val="0"/>
        </w:rPr>
      </w:r>
    </w:p>
    <w:p w:rsidR="00000000" w:rsidDel="00000000" w:rsidP="00000000" w:rsidRDefault="00000000" w:rsidRPr="00000000" w14:paraId="000000A3">
      <w:pPr>
        <w:jc w:val="both"/>
        <w:rPr>
          <w:rFonts w:ascii="Times New Roman" w:cs="Times New Roman" w:eastAsia="Times New Roman" w:hAnsi="Times New Roman"/>
          <w:sz w:val="24"/>
          <w:szCs w:val="24"/>
        </w:rPr>
      </w:pPr>
      <w:r w:rsidDel="00000000" w:rsidR="00000000" w:rsidRPr="00000000">
        <w:rPr>
          <w:sz w:val="24"/>
          <w:szCs w:val="24"/>
          <w:rtl w:val="0"/>
        </w:rPr>
        <w:t xml:space="preserve">Bydd adborth llafar, yn unigol ac mewn grŵp, yn cael ei roi ar ddiwedd y gystadleuaeth. Ni fydd unrhyw ganlyniadau na gwobrau’n cael eu dyfarnu ar y diwrnod oherwydd bydd angen sicrhau ansawdd y marcio. </w:t>
      </w:r>
      <w:r w:rsidDel="00000000" w:rsidR="00000000" w:rsidRPr="00000000">
        <w:rPr>
          <w:rtl w:val="0"/>
        </w:rPr>
      </w:r>
    </w:p>
    <w:p w:rsidR="00000000" w:rsidDel="00000000" w:rsidP="00000000" w:rsidRDefault="00000000" w:rsidRPr="00000000" w14:paraId="000000A4">
      <w:pPr>
        <w:ind w:right="22"/>
        <w:jc w:val="both"/>
        <w:rPr>
          <w:rFonts w:ascii="Times New Roman" w:cs="Times New Roman" w:eastAsia="Times New Roman" w:hAnsi="Times New Roman"/>
          <w:sz w:val="28"/>
          <w:szCs w:val="28"/>
        </w:rPr>
      </w:pPr>
      <w:r w:rsidDel="00000000" w:rsidR="00000000" w:rsidRPr="00000000">
        <w:rPr>
          <w:b w:val="1"/>
          <w:sz w:val="28"/>
          <w:szCs w:val="28"/>
          <w:rtl w:val="0"/>
        </w:rPr>
        <w:t xml:space="preserve"> </w:t>
      </w:r>
      <w:r w:rsidDel="00000000" w:rsidR="00000000" w:rsidRPr="00000000">
        <w:rPr>
          <w:rtl w:val="0"/>
        </w:rPr>
      </w:r>
    </w:p>
    <w:p w:rsidR="00000000" w:rsidDel="00000000" w:rsidP="00000000" w:rsidRDefault="00000000" w:rsidRPr="00000000" w14:paraId="000000A5">
      <w:pPr>
        <w:spacing w:after="200" w:lineRule="auto"/>
        <w:rPr>
          <w:rFonts w:ascii="Times New Roman" w:cs="Times New Roman" w:eastAsia="Times New Roman" w:hAnsi="Times New Roman"/>
          <w:sz w:val="24"/>
          <w:szCs w:val="24"/>
        </w:rPr>
      </w:pPr>
      <w:r w:rsidDel="00000000" w:rsidR="00000000" w:rsidRPr="00000000">
        <w:rPr>
          <w:sz w:val="24"/>
          <w:szCs w:val="24"/>
          <w:highlight w:val="white"/>
          <w:rtl w:val="0"/>
        </w:rPr>
        <w:t xml:space="preserve">Bydd pob cystadleuydd yn cael Tystysgrif Cyfranogi ar ddiwrnod y gystadleuaeth. Bydd gwobrau cyntaf, ail, trydydd a chanmoliaeth uchel yn cael eu cyhoeddi yn ystod y digwyddiad dathlu. Mae'r wobr canmoliaeth uchel yn cydnabod yr holl gystadleuwyr sydd wedi cyflawni sgôr uwch na'r cyfartaledd. Cynhelir y digwyddiad dathlu ar Dydd Mercher 18 Mawrth 2026, bydd manylion pellach yn cael eu rhoi i gystadleuwyr a'u pwyntiau cyswllt trwy e-bost. </w:t>
      </w:r>
      <w:r w:rsidDel="00000000" w:rsidR="00000000" w:rsidRPr="00000000">
        <w:rPr>
          <w:rtl w:val="0"/>
        </w:rPr>
      </w:r>
    </w:p>
    <w:p w:rsidR="00000000" w:rsidDel="00000000" w:rsidP="00000000" w:rsidRDefault="00000000" w:rsidRPr="00000000" w14:paraId="000000A6">
      <w:pPr>
        <w:widowControl w:val="0"/>
        <w:spacing w:after="200" w:lineRule="auto"/>
        <w:jc w:val="both"/>
        <w:rPr>
          <w:sz w:val="24"/>
          <w:szCs w:val="24"/>
        </w:rPr>
      </w:pPr>
      <w:r w:rsidDel="00000000" w:rsidR="00000000" w:rsidRPr="00000000">
        <w:rPr>
          <w:sz w:val="24"/>
          <w:szCs w:val="24"/>
          <w:rtl w:val="0"/>
        </w:rPr>
        <w:t xml:space="preserve">Bydd taflenni marciau ar gael ar gais drwy </w:t>
      </w:r>
      <w:r w:rsidDel="00000000" w:rsidR="00000000" w:rsidRPr="00000000">
        <w:rPr>
          <w:color w:val="1155cc"/>
          <w:sz w:val="24"/>
          <w:szCs w:val="24"/>
          <w:rtl w:val="0"/>
        </w:rPr>
        <w:t xml:space="preserve">info@skillscompetitionwales.ac.uk</w:t>
      </w:r>
      <w:r w:rsidDel="00000000" w:rsidR="00000000" w:rsidRPr="00000000">
        <w:rPr>
          <w:sz w:val="24"/>
          <w:szCs w:val="24"/>
          <w:rtl w:val="0"/>
        </w:rPr>
        <w:t xml:space="preserve"> i gystadleuwyr ar ôl y digwyddiad dathlu.</w:t>
      </w:r>
    </w:p>
    <w:p w:rsidR="00000000" w:rsidDel="00000000" w:rsidP="00000000" w:rsidRDefault="00000000" w:rsidRPr="00000000" w14:paraId="000000A7">
      <w:pPr>
        <w:ind w:right="22"/>
        <w:jc w:val="both"/>
        <w:rPr>
          <w:rFonts w:ascii="Times New Roman" w:cs="Times New Roman" w:eastAsia="Times New Roman" w:hAnsi="Times New Roman"/>
          <w:sz w:val="28"/>
          <w:szCs w:val="28"/>
        </w:rPr>
      </w:pPr>
      <w:r w:rsidDel="00000000" w:rsidR="00000000" w:rsidRPr="00000000">
        <w:rPr>
          <w:sz w:val="24"/>
          <w:szCs w:val="24"/>
          <w:rtl w:val="0"/>
        </w:rPr>
        <w:t xml:space="preserve"> </w:t>
      </w:r>
      <w:r w:rsidDel="00000000" w:rsidR="00000000" w:rsidRPr="00000000">
        <w:rPr>
          <w:b w:val="1"/>
          <w:sz w:val="28"/>
          <w:szCs w:val="28"/>
          <w:rtl w:val="0"/>
        </w:rPr>
        <w:t xml:space="preserve">Arweinydd y Gystadleuaeth</w:t>
      </w:r>
      <w:r w:rsidDel="00000000" w:rsidR="00000000" w:rsidRPr="00000000">
        <w:rPr>
          <w:rtl w:val="0"/>
        </w:rPr>
      </w:r>
    </w:p>
    <w:p w:rsidR="00000000" w:rsidDel="00000000" w:rsidP="00000000" w:rsidRDefault="00000000" w:rsidRPr="00000000" w14:paraId="000000A8">
      <w:pPr>
        <w:widowControl w:val="0"/>
        <w:ind w:right="15"/>
        <w:jc w:val="both"/>
        <w:rPr>
          <w:b w:val="1"/>
          <w:sz w:val="24"/>
          <w:szCs w:val="24"/>
        </w:rPr>
      </w:pPr>
      <w:r w:rsidDel="00000000" w:rsidR="00000000" w:rsidRPr="00000000">
        <w:rPr>
          <w:b w:val="1"/>
          <w:sz w:val="24"/>
          <w:szCs w:val="24"/>
          <w:rtl w:val="0"/>
        </w:rPr>
        <w:t xml:space="preserve">Prif Gyswllt</w:t>
      </w:r>
    </w:p>
    <w:p w:rsidR="00000000" w:rsidDel="00000000" w:rsidP="00000000" w:rsidRDefault="00000000" w:rsidRPr="00000000" w14:paraId="000000A9">
      <w:pPr>
        <w:widowControl w:val="0"/>
        <w:ind w:right="15"/>
        <w:jc w:val="both"/>
        <w:rPr>
          <w:sz w:val="24"/>
          <w:szCs w:val="24"/>
        </w:rPr>
      </w:pPr>
      <w:r w:rsidDel="00000000" w:rsidR="00000000" w:rsidRPr="00000000">
        <w:rPr>
          <w:sz w:val="24"/>
          <w:szCs w:val="24"/>
          <w:rtl w:val="0"/>
        </w:rPr>
        <w:t xml:space="preserve">Robert Morse</w:t>
      </w:r>
    </w:p>
    <w:p w:rsidR="00000000" w:rsidDel="00000000" w:rsidP="00000000" w:rsidRDefault="00000000" w:rsidRPr="00000000" w14:paraId="000000AA">
      <w:pPr>
        <w:widowControl w:val="0"/>
        <w:ind w:right="15"/>
        <w:jc w:val="both"/>
        <w:rPr>
          <w:sz w:val="24"/>
          <w:szCs w:val="24"/>
        </w:rPr>
      </w:pPr>
      <w:hyperlink r:id="rId20">
        <w:r w:rsidDel="00000000" w:rsidR="00000000" w:rsidRPr="00000000">
          <w:rPr>
            <w:color w:val="1155cc"/>
            <w:sz w:val="24"/>
            <w:szCs w:val="24"/>
            <w:u w:val="single"/>
            <w:rtl w:val="0"/>
          </w:rPr>
          <w:t xml:space="preserve">robert.morse@coleggwent.ac.uk</w:t>
        </w:r>
      </w:hyperlink>
      <w:r w:rsidDel="00000000" w:rsidR="00000000" w:rsidRPr="00000000">
        <w:rPr>
          <w:rtl w:val="0"/>
        </w:rPr>
      </w:r>
    </w:p>
    <w:p w:rsidR="00000000" w:rsidDel="00000000" w:rsidP="00000000" w:rsidRDefault="00000000" w:rsidRPr="00000000" w14:paraId="000000AB">
      <w:pPr>
        <w:widowControl w:val="0"/>
        <w:ind w:right="15"/>
        <w:jc w:val="both"/>
        <w:rPr>
          <w:sz w:val="24"/>
          <w:szCs w:val="24"/>
        </w:rPr>
      </w:pPr>
      <w:r w:rsidDel="00000000" w:rsidR="00000000" w:rsidRPr="00000000">
        <w:rPr>
          <w:sz w:val="24"/>
          <w:szCs w:val="24"/>
          <w:rtl w:val="0"/>
        </w:rPr>
        <w:t xml:space="preserve">01633 466091</w:t>
      </w:r>
    </w:p>
    <w:p w:rsidR="00000000" w:rsidDel="00000000" w:rsidP="00000000" w:rsidRDefault="00000000" w:rsidRPr="00000000" w14:paraId="000000AC">
      <w:pPr>
        <w:widowControl w:val="0"/>
        <w:ind w:right="-6"/>
        <w:jc w:val="both"/>
        <w:rPr>
          <w:color w:val="1154cc"/>
          <w:sz w:val="24"/>
          <w:szCs w:val="24"/>
        </w:rPr>
      </w:pPr>
      <w:r w:rsidDel="00000000" w:rsidR="00000000" w:rsidRPr="00000000">
        <w:rPr>
          <w:rtl w:val="0"/>
        </w:rPr>
      </w:r>
    </w:p>
    <w:p w:rsidR="00000000" w:rsidDel="00000000" w:rsidP="00000000" w:rsidRDefault="00000000" w:rsidRPr="00000000" w14:paraId="000000AD">
      <w:pPr>
        <w:widowControl w:val="0"/>
        <w:ind w:right="-6"/>
        <w:jc w:val="both"/>
        <w:rPr>
          <w:color w:val="1154cc"/>
          <w:sz w:val="24"/>
          <w:szCs w:val="24"/>
        </w:rPr>
      </w:pPr>
      <w:r w:rsidDel="00000000" w:rsidR="00000000" w:rsidRPr="00000000">
        <w:rPr>
          <w:rtl w:val="0"/>
        </w:rPr>
      </w:r>
    </w:p>
    <w:p w:rsidR="00000000" w:rsidDel="00000000" w:rsidP="00000000" w:rsidRDefault="00000000" w:rsidRPr="00000000" w14:paraId="000000AE">
      <w:pPr>
        <w:spacing w:line="240" w:lineRule="auto"/>
        <w:rPr>
          <w:b w:val="1"/>
          <w:sz w:val="28"/>
          <w:szCs w:val="28"/>
        </w:rPr>
      </w:pPr>
      <w:r w:rsidDel="00000000" w:rsidR="00000000" w:rsidRPr="00000000">
        <w:rPr>
          <w:rtl w:val="0"/>
        </w:rPr>
      </w:r>
    </w:p>
    <w:p w:rsidR="00000000" w:rsidDel="00000000" w:rsidP="00000000" w:rsidRDefault="00000000" w:rsidRPr="00000000" w14:paraId="000000AF">
      <w:pPr>
        <w:spacing w:line="240" w:lineRule="auto"/>
        <w:rPr>
          <w:b w:val="1"/>
          <w:sz w:val="28"/>
          <w:szCs w:val="28"/>
        </w:rPr>
      </w:pPr>
      <w:r w:rsidDel="00000000" w:rsidR="00000000" w:rsidRPr="00000000">
        <w:rPr>
          <w:rtl w:val="0"/>
        </w:rPr>
      </w:r>
    </w:p>
    <w:p w:rsidR="00000000" w:rsidDel="00000000" w:rsidP="00000000" w:rsidRDefault="00000000" w:rsidRPr="00000000" w14:paraId="000000B0">
      <w:pPr>
        <w:spacing w:line="240" w:lineRule="auto"/>
        <w:rPr>
          <w:b w:val="1"/>
          <w:sz w:val="28"/>
          <w:szCs w:val="28"/>
        </w:rPr>
      </w:pPr>
      <w:r w:rsidDel="00000000" w:rsidR="00000000" w:rsidRPr="00000000">
        <w:rPr>
          <w:b w:val="1"/>
          <w:sz w:val="28"/>
          <w:szCs w:val="28"/>
          <w:rtl w:val="0"/>
        </w:rPr>
        <w:t xml:space="preserve">Ein partneriaid</w:t>
      </w:r>
    </w:p>
    <w:p w:rsidR="00000000" w:rsidDel="00000000" w:rsidP="00000000" w:rsidRDefault="00000000" w:rsidRPr="00000000" w14:paraId="000000B1">
      <w:pPr>
        <w:spacing w:line="240" w:lineRule="auto"/>
        <w:rPr>
          <w:b w:val="1"/>
          <w:sz w:val="28"/>
          <w:szCs w:val="28"/>
        </w:rPr>
      </w:pPr>
      <w:r w:rsidDel="00000000" w:rsidR="00000000" w:rsidRPr="00000000">
        <w:rPr>
          <w:rtl w:val="0"/>
        </w:rPr>
      </w:r>
    </w:p>
    <w:p w:rsidR="00000000" w:rsidDel="00000000" w:rsidP="00000000" w:rsidRDefault="00000000" w:rsidRPr="00000000" w14:paraId="000000B2">
      <w:pPr>
        <w:spacing w:line="240" w:lineRule="auto"/>
        <w:rPr>
          <w:sz w:val="24"/>
          <w:szCs w:val="24"/>
        </w:rPr>
      </w:pPr>
      <w:r w:rsidDel="00000000" w:rsidR="00000000" w:rsidRPr="00000000">
        <w:rPr>
          <w:sz w:val="24"/>
          <w:szCs w:val="24"/>
          <w:rtl w:val="0"/>
        </w:rPr>
        <w:t xml:space="preserve">Mae'r gystadleuaeth hon yn cael ei chyflwyno mewn partneriaeth â</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6.259842519683616" w:firstLine="0"/>
        <w:jc w:val="both"/>
        <w:rPr>
          <w:color w:val="1154cc"/>
          <w:sz w:val="24"/>
          <w:szCs w:val="24"/>
        </w:rPr>
      </w:pPr>
      <w:r w:rsidDel="00000000" w:rsidR="00000000" w:rsidRPr="00000000">
        <w:rPr>
          <w:rtl w:val="0"/>
        </w:rPr>
      </w:r>
    </w:p>
    <w:p w:rsidR="00000000" w:rsidDel="00000000" w:rsidP="00000000" w:rsidRDefault="00000000" w:rsidRPr="00000000" w14:paraId="000000B4">
      <w:pPr>
        <w:spacing w:line="240" w:lineRule="auto"/>
        <w:rPr>
          <w:color w:val="1154cc"/>
          <w:sz w:val="24"/>
          <w:szCs w:val="24"/>
        </w:rPr>
      </w:pPr>
      <w:r w:rsidDel="00000000" w:rsidR="00000000" w:rsidRPr="00000000">
        <w:rPr>
          <w:color w:val="ff0000"/>
          <w:sz w:val="24"/>
          <w:szCs w:val="24"/>
        </w:rPr>
        <w:drawing>
          <wp:inline distB="114300" distT="114300" distL="114300" distR="114300">
            <wp:extent cx="1046888" cy="1544741"/>
            <wp:effectExtent b="0" l="0" r="0" t="0"/>
            <wp:docPr id="8" name="image2.png"/>
            <a:graphic>
              <a:graphicData uri="http://schemas.openxmlformats.org/drawingml/2006/picture">
                <pic:pic>
                  <pic:nvPicPr>
                    <pic:cNvPr id="0" name="image2.png"/>
                    <pic:cNvPicPr preferRelativeResize="0"/>
                  </pic:nvPicPr>
                  <pic:blipFill>
                    <a:blip r:embed="rId16"/>
                    <a:srcRect b="0" l="0" r="0" t="0"/>
                    <a:stretch>
                      <a:fillRect/>
                    </a:stretch>
                  </pic:blipFill>
                  <pic:spPr>
                    <a:xfrm>
                      <a:off x="0" y="0"/>
                      <a:ext cx="1046888" cy="1544741"/>
                    </a:xfrm>
                    <a:prstGeom prst="rect"/>
                    <a:ln/>
                  </pic:spPr>
                </pic:pic>
              </a:graphicData>
            </a:graphic>
          </wp:inline>
        </w:drawing>
      </w:r>
      <w:r w:rsidDel="00000000" w:rsidR="00000000" w:rsidRPr="00000000">
        <w:rPr>
          <w:rtl w:val="0"/>
        </w:rPr>
      </w:r>
    </w:p>
    <w:sectPr>
      <w:headerReference r:id="rId21" w:type="default"/>
      <w:type w:val="nextPage"/>
      <w:pgSz w:h="15840" w:w="12240" w:orient="portrait"/>
      <w:pgMar w:bottom="1242.1653543307093" w:top="1275.5905511811022" w:left="1133.8582677165355" w:right="1178.7401574803164" w:header="0" w:footer="72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B">
    <w:pPr>
      <w:spacing w:line="240" w:lineRule="auto"/>
      <w:rPr/>
    </w:pPr>
    <w:r w:rsidDel="00000000" w:rsidR="00000000" w:rsidRPr="00000000">
      <w:rPr>
        <w:sz w:val="20"/>
        <w:szCs w:val="20"/>
        <w:rtl w:val="0"/>
      </w:rPr>
      <w:t xml:space="preserve">© Cystadleuaeth Sgiliau Cymru 2025 – Skills Competition Wales 2025</w:t>
      <w:tab/>
      <w:tab/>
      <w:tab/>
      <w:tab/>
      <w:tab/>
      <w:t xml:space="preserve">       </w:t>
    </w: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C">
    <w:pPr>
      <w:spacing w:line="240" w:lineRule="auto"/>
      <w:rPr/>
    </w:pPr>
    <w:r w:rsidDel="00000000" w:rsidR="00000000" w:rsidRPr="00000000">
      <w:rPr>
        <w:sz w:val="20"/>
        <w:szCs w:val="20"/>
        <w:rtl w:val="0"/>
      </w:rPr>
      <w:t xml:space="preserve">© Cystadleuaeth Sgiliau Cymru 2025 – Skills Competition Wales 2025</w:t>
      <w:tab/>
      <w:tab/>
      <w:tab/>
      <w:tab/>
      <w:tab/>
      <w:t xml:space="preserve">       </w:t>
    </w: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5">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6">
    <w:pPr>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7">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Pr>
      <w:drawing>
        <wp:inline distB="114300" distT="114300" distL="114300" distR="114300">
          <wp:extent cx="1743075" cy="1626314"/>
          <wp:effectExtent b="0" l="0" r="0" t="0"/>
          <wp:docPr descr="Cystadleuaeth Sgiliau Cymru - Skills Competition Wales" id="9" name="image1.png"/>
          <a:graphic>
            <a:graphicData uri="http://schemas.openxmlformats.org/drawingml/2006/picture">
              <pic:pic>
                <pic:nvPicPr>
                  <pic:cNvPr descr="Cystadleuaeth Sgiliau Cymru - Skills Competition Wales" id="0" name="image1.png"/>
                  <pic:cNvPicPr preferRelativeResize="0"/>
                </pic:nvPicPr>
                <pic:blipFill>
                  <a:blip r:embed="rId1"/>
                  <a:srcRect b="0" l="0" r="0" t="0"/>
                  <a:stretch>
                    <a:fillRect/>
                  </a:stretch>
                </pic:blipFill>
                <pic:spPr>
                  <a:xfrm>
                    <a:off x="0" y="0"/>
                    <a:ext cx="1743075" cy="1626314"/>
                  </a:xfrm>
                  <a:prstGeom prst="rect"/>
                  <a:ln/>
                </pic:spPr>
              </pic:pic>
            </a:graphicData>
          </a:graphic>
        </wp:inline>
      </w:drawing>
    </w:r>
    <w:r w:rsidDel="00000000" w:rsidR="00000000" w:rsidRPr="00000000">
      <w:rPr>
        <w:rtl w:val="0"/>
      </w:rPr>
    </w:r>
  </w:p>
  <w:p w:rsidR="00000000" w:rsidDel="00000000" w:rsidP="00000000" w:rsidRDefault="00000000" w:rsidRPr="00000000" w14:paraId="000000B8">
    <w:pPr>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9">
    <w:pPr>
      <w:spacing w:line="240" w:lineRule="auto"/>
      <w:jc w:val="center"/>
      <w:rPr>
        <w:rFonts w:ascii="Calibri" w:cs="Calibri" w:eastAsia="Calibri" w:hAnsi="Calibri"/>
        <w:sz w:val="24"/>
        <w:szCs w:val="24"/>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A">
    <w:pPr>
      <w:spacing w:line="240" w:lineRule="auto"/>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mailto:robert.morse@coleggwent.ac.uk" TargetMode="External"/><Relationship Id="rId11" Type="http://schemas.openxmlformats.org/officeDocument/2006/relationships/hyperlink" Target="mailto:robert.morse@coleggwent.ac.uk" TargetMode="External"/><Relationship Id="rId10" Type="http://schemas.openxmlformats.org/officeDocument/2006/relationships/hyperlink" Target="mailto:info@skillscompetitionwales.ac.uk" TargetMode="External"/><Relationship Id="rId21" Type="http://schemas.openxmlformats.org/officeDocument/2006/relationships/header" Target="header3.xml"/><Relationship Id="rId13" Type="http://schemas.openxmlformats.org/officeDocument/2006/relationships/header" Target="head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nspiringskills.gov.wales/terms/registrations-terms-and-conditions" TargetMode="External"/><Relationship Id="rId15" Type="http://schemas.openxmlformats.org/officeDocument/2006/relationships/footer" Target="footer2.xml"/><Relationship Id="rId14" Type="http://schemas.openxmlformats.org/officeDocument/2006/relationships/footer" Target="footer1.xml"/><Relationship Id="rId17" Type="http://schemas.openxmlformats.org/officeDocument/2006/relationships/hyperlink" Target="https://inspiringskills.gov.wales/competitions/competition-registration-guide" TargetMode="External"/><Relationship Id="rId16" Type="http://schemas.openxmlformats.org/officeDocument/2006/relationships/image" Target="media/image2.png"/><Relationship Id="rId5" Type="http://schemas.openxmlformats.org/officeDocument/2006/relationships/styles" Target="styles.xml"/><Relationship Id="rId19" Type="http://schemas.openxmlformats.org/officeDocument/2006/relationships/hyperlink" Target="https://inspiringskills.gov.wales/terms/registrations-terms-and-conditions?lang=cy" TargetMode="External"/><Relationship Id="rId6" Type="http://schemas.openxmlformats.org/officeDocument/2006/relationships/customXml" Target="../customXML/item1.xml"/><Relationship Id="rId18" Type="http://schemas.openxmlformats.org/officeDocument/2006/relationships/hyperlink" Target="https://inspiringskills.gov.wales/competitions/vehicle-refinishing/archives" TargetMode="External"/><Relationship Id="rId7" Type="http://schemas.openxmlformats.org/officeDocument/2006/relationships/hyperlink" Target="https://inspiringskills.gov.wales/competitions/competition-registration-guide" TargetMode="External"/><Relationship Id="rId8" Type="http://schemas.openxmlformats.org/officeDocument/2006/relationships/hyperlink" Target="https://inspiringskills.gov.wales/competitions/vehicle-refinishing/archiv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AzqGwZjvkHxhqemc9MNn+iWJcA==">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