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61amu0ww8pq"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apqi2ssebt1u" w:id="1"/>
      <w:bookmarkEnd w:id="1"/>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2280920</wp:posOffset>
            </wp:positionH>
            <wp:positionV relativeFrom="paragraph">
              <wp:posOffset>38100</wp:posOffset>
            </wp:positionV>
            <wp:extent cx="1743075" cy="1626314"/>
            <wp:effectExtent b="0" l="0" r="0" t="0"/>
            <wp:wrapNone/>
            <wp:docPr descr="Cystadleuaeth Sgiliau Cymru - Skills Competition Wales" id="11"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bhjyz6fpq23" w:id="2"/>
      <w:bookmarkEnd w:id="2"/>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f4urzwfoovbc" w:id="3"/>
      <w:bookmarkEnd w:id="3"/>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k2c03e7z7qsv" w:id="4"/>
      <w:bookmarkEnd w:id="4"/>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2rp7zrj4x0c2" w:id="5"/>
      <w:bookmarkEnd w:id="5"/>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w73f78ze8kr9" w:id="6"/>
      <w:bookmarkEnd w:id="6"/>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bookmarkStart w:colFirst="0" w:colLast="0" w:name="_heading=h.eym4bbpon0b" w:id="7"/>
      <w:bookmarkEnd w:id="7"/>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31"/>
          <w:szCs w:val="31"/>
          <w:u w:val="none"/>
          <w:shd w:fill="auto" w:val="clear"/>
          <w:vertAlign w:val="baseline"/>
        </w:rPr>
      </w:pPr>
      <w:bookmarkStart w:colFirst="0" w:colLast="0" w:name="_heading=h.j81lgmgcwjo9" w:id="8"/>
      <w:bookmarkEnd w:id="8"/>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Competition Brief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Title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Laboratory Technician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Overview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Laboratory Technicians have specialist skills that allow them to work in a wide range of organisations, including chemical, biomedical, pharmaceutical, biotechnology and other industries in educational institutions. They are able to work within a laboratory team but also individually, taking responsibility for the quality and accuracy of the undertaken work.</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competition, competitors will be assessed on the skills and abilities of technicians entering the field of laboratory technology in science. They are expected to have a core set of technical skills and abilities that they would like to demonstrate in a competitive environment and further develop through competition.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taking part in this competition should demonstrate their abilities in: </w:t>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and application of technical documents such as instructions related to analysis or procedures, formulations and specifications of substances, diagrams and manuals for equipment. </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Handling of the laboratory devices, apparatus and equipment to be used, also handling of the chemicals used in laboratories by implementing safety data sheets and the measures and procedures to be derived from them. </w:t>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Preparation and processing of samples as well as separation processes for mixtures of liquids and solids. </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Performance of cleaning and concentration processes such as centrifugation, distillation, extraction, evaporation and crystallisation. </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Determination of physical parameters and matter constants such as temperature, density, pH value, refraction index, melting point and conductivity. </w:t>
      </w:r>
    </w:p>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of titrimetric and gravimetric methods. </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 of instrumental and electroanalytical methods such as Spectrophotometry, Chromatography, Potentiometry and Conductometry. </w:t>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Logging, graphic evaluation and interpretation of the results of work and their documentation by using IT and statistical methods. </w:t>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Performance of work taking into consideration relevant norms as well as quality, safety and environmental standards. </w:t>
      </w:r>
    </w:p>
    <w:p w:rsidR="00000000" w:rsidDel="00000000" w:rsidP="00000000" w:rsidRDefault="00000000" w:rsidRPr="00000000" w14:paraId="000000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written and oral command of language and specialist terminology as well as use of job-related foreign languages.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is an all day event. The event will be split into a morni</w:t>
      </w:r>
      <w:r w:rsidDel="00000000" w:rsidR="00000000" w:rsidRPr="00000000">
        <w:rPr>
          <w:sz w:val="24"/>
          <w:szCs w:val="24"/>
          <w:rtl w:val="0"/>
        </w:rPr>
        <w:t xml:space="preserve">ng activity (2 hours) and an afternoon activity (2 hours).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(including Health &amp; Safety brief and report writing).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Entry Criteria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competition is for those training for a career in Laboratory Science/Chemistry, and studying </w:t>
      </w:r>
      <w:r w:rsidDel="00000000" w:rsidR="00000000" w:rsidRPr="00000000">
        <w:rPr>
          <w:sz w:val="24"/>
          <w:szCs w:val="24"/>
          <w:rtl w:val="0"/>
        </w:rPr>
        <w:t xml:space="preserve">up to a Level 3 qualification or apprenticeship; including students who have completed Level 3 Qualification in the last 12 months. </w:t>
      </w:r>
      <w:r w:rsidDel="00000000" w:rsidR="00000000" w:rsidRPr="00000000">
        <w:rPr>
          <w:b w:val="0"/>
          <w:sz w:val="24"/>
          <w:szCs w:val="24"/>
          <w:rtl w:val="0"/>
        </w:rPr>
        <w:t xml:space="preserve">Please ensure your entrants have the skills and competencies to complete the task.</w:t>
      </w:r>
    </w:p>
    <w:p w:rsidR="00000000" w:rsidDel="00000000" w:rsidP="00000000" w:rsidRDefault="00000000" w:rsidRPr="00000000" w14:paraId="00000024">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0"/>
          <w:szCs w:val="20"/>
        </w:rPr>
      </w:pPr>
      <w:bookmarkStart w:colFirst="0" w:colLast="0" w:name="_heading=h.1fob9te" w:id="9"/>
      <w:bookmarkEnd w:id="9"/>
      <w:r w:rsidDel="00000000" w:rsidR="00000000" w:rsidRPr="00000000">
        <w:rPr>
          <w:rtl w:val="0"/>
        </w:rPr>
      </w:r>
    </w:p>
    <w:p w:rsidR="00000000" w:rsidDel="00000000" w:rsidP="00000000" w:rsidRDefault="00000000" w:rsidRPr="00000000" w14:paraId="00000025">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3znysh7" w:id="10"/>
      <w:bookmarkEnd w:id="10"/>
      <w:r w:rsidDel="00000000" w:rsidR="00000000" w:rsidRPr="00000000">
        <w:rPr>
          <w:sz w:val="28"/>
          <w:szCs w:val="28"/>
          <w:rtl w:val="0"/>
        </w:rPr>
        <w:t xml:space="preserve">Entry capacity restrictions by organisation </w:t>
      </w:r>
    </w:p>
    <w:p w:rsidR="00000000" w:rsidDel="00000000" w:rsidP="00000000" w:rsidRDefault="00000000" w:rsidRPr="00000000" w14:paraId="00000026">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of up to 3 per location.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27">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29">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2B">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6"/>
          <w:szCs w:val="26"/>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further guidance on these capacities,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click here</w:t>
        </w:r>
      </w:hyperlink>
      <w:hyperlink r:id="rId9">
        <w:r w:rsidDel="00000000" w:rsidR="00000000" w:rsidRPr="00000000">
          <w:rPr>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Brief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competition consists of </w:t>
      </w:r>
      <w:r w:rsidDel="00000000" w:rsidR="00000000" w:rsidRPr="00000000">
        <w:rPr>
          <w:sz w:val="24"/>
          <w:szCs w:val="24"/>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laboratory practical tasks that will be issued at the venue on the day.  Competitors will be provided with instructions for the experimental or analytical task and all materials required.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expected to risk assess the activity and communicate this in writing or verbally. </w:t>
      </w:r>
      <w:r w:rsidDel="00000000" w:rsidR="00000000" w:rsidRPr="00000000">
        <w:rPr>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 analysis and reporting on results forms part of the assessment but the main focus lies in the practical skills and ability to carry out experimental or analytical laboratory work in an independent, safe and efficient manner.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34">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10">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Infrastructure List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provided with all the required PPE, equipment and materials needed for the tasks.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Computers, any specific software and other IT will also be provided if necessary. You will also be provided with a notebook and essential stationary.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but don’t have to, bring the following items: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own (company branded) lab coat (must be clean!).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own goggles (essential if you wear </w:t>
      </w:r>
      <w:r w:rsidDel="00000000" w:rsidR="00000000" w:rsidRPr="00000000">
        <w:rPr>
          <w:sz w:val="24"/>
          <w:szCs w:val="24"/>
          <w:rtl w:val="0"/>
        </w:rPr>
        <w:t xml:space="preserve">goggles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eye corrections).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scientific calculator (not mobile phone app, no formulae etc. on the cover).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own stationary.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 w:right="22" w:hanging="708"/>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 w:right="22"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not be permitted to use the following during the competition: </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or any other devices with internet access (permitted during lunch break). </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Headphones.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storage space or lockers for personal items, coats, bags, etc. that are not permitted in the laboratory will be provided, however space may be limited.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any allergies, e.g. to gloves, please advise the organisers well in advance so that they can arrange alternatives or grant permission for you to bring your own. It is at the discretion of the laboratory manager and lead judge to disallow competitors from entering the laboratory or exclude them from the competition, for example any serious breaches of laboratory safety or inadequate clothing (e.g. flip-flops), or if there are health concerns.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Rules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sz w:val="26"/>
          <w:szCs w:val="26"/>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full terms and conditions of entry and competition rules</w:t>
      </w:r>
      <w:hyperlink r:id="rId1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 visit</w:t>
        </w:r>
      </w:hyperlink>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4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of your equipment should be reported immediately to the judging panel. Additional time will be allocated if the fault is beyond the control of the competitor.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Marking and Assessment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Marking and judging of this competition will be done by a team of experts from Industry, Higher / Further Education or Training Provider, using a marking criteria and allocated marks to ensure consistency.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Brief breakdown of marking and assessment</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marks are objective and will be awarded by the judges as follows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85"/>
        <w:gridCol w:w="2445"/>
        <w:tblGridChange w:id="0">
          <w:tblGrid>
            <w:gridCol w:w="7485"/>
            <w:gridCol w:w="24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organisation and management </w:t>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Techniques, procedures and methods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processing and record keeping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25%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Analysis, interpretation and evaluation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 solving through scientific methods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righ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Feedback and Recognition </w:t>
      </w:r>
    </w:p>
    <w:p w:rsidR="00000000" w:rsidDel="00000000" w:rsidP="00000000" w:rsidRDefault="00000000" w:rsidRPr="00000000" w14:paraId="00000069">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A">
      <w:pPr>
        <w:pageBreakBefore w:val="0"/>
        <w:widowControl w:val="0"/>
        <w:spacing w:after="200" w:line="276" w:lineRule="auto"/>
        <w:ind w:right="22.204724409448886"/>
        <w:jc w:val="both"/>
        <w:rPr>
          <w:sz w:val="28"/>
          <w:szCs w:val="28"/>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B">
      <w:pPr>
        <w:pageBreakBefore w:val="0"/>
        <w:widowControl w:val="0"/>
        <w:spacing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Lead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and Expert Contact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sz w:val="24"/>
          <w:szCs w:val="24"/>
          <w:rtl w:val="0"/>
        </w:rPr>
        <w:t xml:space="preserve">Hannah Seale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hyperlink r:id="rId13">
        <w:r w:rsidDel="00000000" w:rsidR="00000000" w:rsidRPr="00000000">
          <w:rPr>
            <w:color w:val="1155cc"/>
            <w:sz w:val="24"/>
            <w:szCs w:val="24"/>
            <w:u w:val="single"/>
            <w:rtl w:val="0"/>
          </w:rPr>
          <w:t xml:space="preserve">Hannah.seale@southwales.ac.uk</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72">
      <w:pPr>
        <w:spacing w:line="240" w:lineRule="auto"/>
        <w:rPr>
          <w:b w:val="1"/>
          <w:sz w:val="28"/>
          <w:szCs w:val="28"/>
        </w:rPr>
      </w:pPr>
      <w:r w:rsidDel="00000000" w:rsidR="00000000" w:rsidRPr="00000000">
        <w:rPr>
          <w:rtl w:val="0"/>
        </w:rPr>
      </w:r>
    </w:p>
    <w:p w:rsidR="00000000" w:rsidDel="00000000" w:rsidP="00000000" w:rsidRDefault="00000000" w:rsidRPr="00000000" w14:paraId="00000073">
      <w:pPr>
        <w:spacing w:line="240" w:lineRule="auto"/>
        <w:rPr>
          <w:b w:val="1"/>
          <w:sz w:val="28"/>
          <w:szCs w:val="28"/>
        </w:rPr>
      </w:pPr>
      <w:r w:rsidDel="00000000" w:rsidR="00000000" w:rsidRPr="00000000">
        <w:rPr>
          <w:rtl w:val="0"/>
        </w:rPr>
      </w:r>
    </w:p>
    <w:p w:rsidR="00000000" w:rsidDel="00000000" w:rsidP="00000000" w:rsidRDefault="00000000" w:rsidRPr="00000000" w14:paraId="00000074">
      <w:pPr>
        <w:spacing w:line="240" w:lineRule="auto"/>
        <w:rPr>
          <w:b w:val="1"/>
          <w:sz w:val="28"/>
          <w:szCs w:val="28"/>
        </w:rPr>
      </w:pPr>
      <w:r w:rsidDel="00000000" w:rsidR="00000000" w:rsidRPr="00000000">
        <w:rPr>
          <w:rtl w:val="0"/>
        </w:rPr>
      </w:r>
    </w:p>
    <w:p w:rsidR="00000000" w:rsidDel="00000000" w:rsidP="00000000" w:rsidRDefault="00000000" w:rsidRPr="00000000" w14:paraId="00000075">
      <w:pPr>
        <w:spacing w:line="240" w:lineRule="auto"/>
        <w:rPr>
          <w:b w:val="1"/>
          <w:sz w:val="28"/>
          <w:szCs w:val="28"/>
        </w:rPr>
      </w:pPr>
      <w:r w:rsidDel="00000000" w:rsidR="00000000" w:rsidRPr="00000000">
        <w:rPr>
          <w:rtl w:val="0"/>
        </w:rPr>
      </w:r>
    </w:p>
    <w:p w:rsidR="00000000" w:rsidDel="00000000" w:rsidP="00000000" w:rsidRDefault="00000000" w:rsidRPr="00000000" w14:paraId="00000076">
      <w:pPr>
        <w:spacing w:line="240" w:lineRule="auto"/>
        <w:rPr>
          <w:b w:val="1"/>
          <w:sz w:val="28"/>
          <w:szCs w:val="28"/>
        </w:rPr>
      </w:pPr>
      <w:r w:rsidDel="00000000" w:rsidR="00000000" w:rsidRPr="00000000">
        <w:rPr>
          <w:rtl w:val="0"/>
        </w:rPr>
      </w:r>
    </w:p>
    <w:p w:rsidR="00000000" w:rsidDel="00000000" w:rsidP="00000000" w:rsidRDefault="00000000" w:rsidRPr="00000000" w14:paraId="00000077">
      <w:pPr>
        <w:spacing w:line="240" w:lineRule="auto"/>
        <w:rPr>
          <w:b w:val="1"/>
          <w:sz w:val="28"/>
          <w:szCs w:val="28"/>
        </w:rPr>
      </w:pPr>
      <w:r w:rsidDel="00000000" w:rsidR="00000000" w:rsidRPr="00000000">
        <w:rPr>
          <w:rtl w:val="0"/>
        </w:rPr>
      </w:r>
    </w:p>
    <w:p w:rsidR="00000000" w:rsidDel="00000000" w:rsidP="00000000" w:rsidRDefault="00000000" w:rsidRPr="00000000" w14:paraId="00000078">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9">
      <w:pPr>
        <w:spacing w:line="240" w:lineRule="auto"/>
        <w:rPr>
          <w:b w:val="1"/>
          <w:sz w:val="28"/>
          <w:szCs w:val="28"/>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B">
      <w:pPr>
        <w:spacing w:line="240" w:lineRule="auto"/>
        <w:rPr>
          <w:sz w:val="20"/>
          <w:szCs w:val="20"/>
        </w:rPr>
      </w:pPr>
      <w:r w:rsidDel="00000000" w:rsidR="00000000" w:rsidRPr="00000000">
        <w:rPr>
          <w:rtl w:val="0"/>
        </w:rPr>
      </w:r>
    </w:p>
    <w:p w:rsidR="00000000" w:rsidDel="00000000" w:rsidP="00000000" w:rsidRDefault="00000000" w:rsidRPr="00000000" w14:paraId="0000007C">
      <w:pPr>
        <w:spacing w:line="240" w:lineRule="auto"/>
        <w:rPr>
          <w:sz w:val="24"/>
          <w:szCs w:val="24"/>
        </w:rPr>
        <w:sectPr>
          <w:headerReference r:id="rId14" w:type="default"/>
          <w:headerReference r:id="rId15" w:type="first"/>
          <w:footerReference r:id="rId16" w:type="default"/>
          <w:footerReference r:id="rId17" w:type="first"/>
          <w:pgSz w:h="15840" w:w="12240" w:orient="portrait"/>
          <w:pgMar w:bottom="1242" w:top="850.3937007874016" w:left="1133" w:right="1178" w:header="0" w:footer="720"/>
          <w:pgNumType w:start="1"/>
          <w:titlePg w:val="1"/>
        </w:sectPr>
      </w:pPr>
      <w:r w:rsidDel="00000000" w:rsidR="00000000" w:rsidRPr="00000000">
        <w:rPr>
          <w:sz w:val="24"/>
          <w:szCs w:val="24"/>
        </w:rPr>
        <w:drawing>
          <wp:inline distB="114300" distT="114300" distL="114300" distR="114300">
            <wp:extent cx="1495108" cy="1495108"/>
            <wp:effectExtent b="0" l="0" r="0" t="0"/>
            <wp:docPr id="1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495108" cy="1495108"/>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widowControl w:val="0"/>
        <w:ind w:right="22"/>
        <w:jc w:val="both"/>
        <w:rPr>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2409825</wp:posOffset>
            </wp:positionH>
            <wp:positionV relativeFrom="paragraph">
              <wp:posOffset>0</wp:posOffset>
            </wp:positionV>
            <wp:extent cx="1743075" cy="1626314"/>
            <wp:effectExtent b="0" l="0" r="0" t="0"/>
            <wp:wrapNone/>
            <wp:docPr descr="Cystadleuaeth Sgiliau Cymru - Skills Competition Wales" id="13"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7E">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7F">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80">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81">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82">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83">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84">
      <w:pPr>
        <w:widowControl w:val="0"/>
        <w:ind w:right="22"/>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85">
      <w:pPr>
        <w:widowControl w:val="0"/>
        <w:ind w:right="22"/>
        <w:jc w:val="both"/>
        <w:rPr>
          <w:b w:val="1"/>
          <w:sz w:val="31"/>
          <w:szCs w:val="31"/>
        </w:rPr>
      </w:pPr>
      <w:r w:rsidDel="00000000" w:rsidR="00000000" w:rsidRPr="00000000">
        <w:rPr>
          <w:b w:val="1"/>
          <w:sz w:val="31"/>
          <w:szCs w:val="31"/>
          <w:rtl w:val="0"/>
        </w:rPr>
        <w:t xml:space="preserve"> </w:t>
      </w:r>
    </w:p>
    <w:p w:rsidR="00000000" w:rsidDel="00000000" w:rsidP="00000000" w:rsidRDefault="00000000" w:rsidRPr="00000000" w14:paraId="00000086">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7">
      <w:pPr>
        <w:widowControl w:val="0"/>
        <w:ind w:right="22"/>
        <w:jc w:val="both"/>
        <w:rPr>
          <w:sz w:val="16"/>
          <w:szCs w:val="16"/>
        </w:rPr>
      </w:pPr>
      <w:r w:rsidDel="00000000" w:rsidR="00000000" w:rsidRPr="00000000">
        <w:rPr>
          <w:rtl w:val="0"/>
        </w:rPr>
      </w:r>
    </w:p>
    <w:p w:rsidR="00000000" w:rsidDel="00000000" w:rsidP="00000000" w:rsidRDefault="00000000" w:rsidRPr="00000000" w14:paraId="00000088">
      <w:pPr>
        <w:widowControl w:val="0"/>
        <w:ind w:right="22"/>
        <w:jc w:val="both"/>
        <w:rPr>
          <w:sz w:val="24"/>
          <w:szCs w:val="24"/>
        </w:rPr>
      </w:pPr>
      <w:r w:rsidDel="00000000" w:rsidR="00000000" w:rsidRPr="00000000">
        <w:rPr>
          <w:sz w:val="24"/>
          <w:szCs w:val="24"/>
          <w:rtl w:val="0"/>
        </w:rPr>
        <w:t xml:space="preserve">Technegydd Labordy</w:t>
      </w:r>
    </w:p>
    <w:p w:rsidR="00000000" w:rsidDel="00000000" w:rsidP="00000000" w:rsidRDefault="00000000" w:rsidRPr="00000000" w14:paraId="00000089">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A">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8B">
      <w:pPr>
        <w:widowControl w:val="0"/>
        <w:ind w:right="22"/>
        <w:rPr>
          <w:color w:val="231f20"/>
          <w:sz w:val="24"/>
          <w:szCs w:val="24"/>
        </w:rPr>
      </w:pPr>
      <w:r w:rsidDel="00000000" w:rsidR="00000000" w:rsidRPr="00000000">
        <w:rPr>
          <w:color w:val="231f20"/>
          <w:sz w:val="24"/>
          <w:szCs w:val="24"/>
          <w:rtl w:val="0"/>
        </w:rPr>
        <w:t xml:space="preserve">Mae gan Dechnegwyr Labordy sgiliau arbenigol sy'n eu galluogi i weithio mewn amrywiaeth o sefydliadau, gan gynnwys y diwydiannau cemegol, biofeddygol, fferyllol, biotechnoleg a diwydiannau eraill mewn sefydliadau addysgol. Maen nhw’n gallu gweithio fel aelod o dîm labordy neu fel unigolyn, gan gymryd cyfrifoldeb am ansawdd a chywirdeb y gwaith sy’n cael ei wneud.</w:t>
        <w:br w:type="textWrapping"/>
        <w:br w:type="textWrapping"/>
        <w:t xml:space="preserve">Yn y gystadleuaeth hon, bydd cystadleuwyr yn cael eu hasesu ar sail eu sgiliau a’u gallu fel technegwyr sy’n camu i faes gwyddonol technoleg labordy. Disgwylir iddyn nhw fod â set graidd o sgiliau a gallu technegol yr hoffen nhw eu dangos mewn sefyllfa gystadleuol a meithrin eu sgiliau ymhellach drwy gystadlu.</w:t>
      </w:r>
    </w:p>
    <w:p w:rsidR="00000000" w:rsidDel="00000000" w:rsidP="00000000" w:rsidRDefault="00000000" w:rsidRPr="00000000" w14:paraId="0000008C">
      <w:pPr>
        <w:widowControl w:val="0"/>
        <w:ind w:right="22"/>
        <w:rPr>
          <w:sz w:val="16"/>
          <w:szCs w:val="16"/>
        </w:rPr>
      </w:pPr>
      <w:r w:rsidDel="00000000" w:rsidR="00000000" w:rsidRPr="00000000">
        <w:rPr>
          <w:rtl w:val="0"/>
        </w:rPr>
      </w:r>
    </w:p>
    <w:p w:rsidR="00000000" w:rsidDel="00000000" w:rsidP="00000000" w:rsidRDefault="00000000" w:rsidRPr="00000000" w14:paraId="0000008D">
      <w:pPr>
        <w:widowControl w:val="0"/>
        <w:ind w:right="22"/>
        <w:jc w:val="both"/>
        <w:rPr>
          <w:sz w:val="24"/>
          <w:szCs w:val="24"/>
        </w:rPr>
      </w:pPr>
      <w:r w:rsidDel="00000000" w:rsidR="00000000" w:rsidRPr="00000000">
        <w:rPr>
          <w:sz w:val="24"/>
          <w:szCs w:val="24"/>
          <w:rtl w:val="0"/>
        </w:rPr>
        <w:t xml:space="preserve">Dylai cystadleuwyr sy’n cymryd rhan yn gystadleuaeth hon arddangos eu galluoedd:</w:t>
      </w:r>
    </w:p>
    <w:p w:rsidR="00000000" w:rsidDel="00000000" w:rsidP="00000000" w:rsidRDefault="00000000" w:rsidRPr="00000000" w14:paraId="0000008E">
      <w:pPr>
        <w:widowControl w:val="0"/>
        <w:numPr>
          <w:ilvl w:val="0"/>
          <w:numId w:val="2"/>
        </w:numPr>
        <w:ind w:left="720" w:right="22" w:hanging="360"/>
        <w:rPr>
          <w:sz w:val="24"/>
          <w:szCs w:val="24"/>
          <w:u w:val="none"/>
        </w:rPr>
      </w:pPr>
      <w:r w:rsidDel="00000000" w:rsidR="00000000" w:rsidRPr="00000000">
        <w:rPr>
          <w:sz w:val="24"/>
          <w:szCs w:val="24"/>
          <w:rtl w:val="0"/>
        </w:rPr>
        <w:t xml:space="preserve">Darllen a defnyddio dogfennau technegol megis cyfarwyddiadau sy’n ymwneud â dadansoddi neu weithdrefnau, fformwleiddiadau a manylion sylweddau, diagramau a llawlyfrau offer.</w:t>
      </w:r>
      <w:r w:rsidDel="00000000" w:rsidR="00000000" w:rsidRPr="00000000">
        <w:rPr>
          <w:rtl w:val="0"/>
        </w:rPr>
      </w:r>
    </w:p>
    <w:p w:rsidR="00000000" w:rsidDel="00000000" w:rsidP="00000000" w:rsidRDefault="00000000" w:rsidRPr="00000000" w14:paraId="0000008F">
      <w:pPr>
        <w:widowControl w:val="0"/>
        <w:numPr>
          <w:ilvl w:val="0"/>
          <w:numId w:val="2"/>
        </w:numPr>
        <w:ind w:left="720" w:right="22" w:hanging="360"/>
        <w:rPr>
          <w:sz w:val="24"/>
          <w:szCs w:val="24"/>
          <w:u w:val="none"/>
        </w:rPr>
      </w:pPr>
      <w:r w:rsidDel="00000000" w:rsidR="00000000" w:rsidRPr="00000000">
        <w:rPr>
          <w:sz w:val="24"/>
          <w:szCs w:val="24"/>
          <w:rtl w:val="0"/>
        </w:rPr>
        <w:t xml:space="preserve">Trin y dyfeisiau, cyfarpar ac offer labordy a ddefnyddir, yn ogystal â thrin y cemegion a ddefnyddir mewn labordai drwy ddefnyddio taflenni data diogelwch a’r mesurau a’r gweithdrefnau sy’n deillio ohonynt. </w:t>
      </w:r>
      <w:r w:rsidDel="00000000" w:rsidR="00000000" w:rsidRPr="00000000">
        <w:rPr>
          <w:rtl w:val="0"/>
        </w:rPr>
      </w:r>
    </w:p>
    <w:p w:rsidR="00000000" w:rsidDel="00000000" w:rsidP="00000000" w:rsidRDefault="00000000" w:rsidRPr="00000000" w14:paraId="00000090">
      <w:pPr>
        <w:widowControl w:val="0"/>
        <w:numPr>
          <w:ilvl w:val="0"/>
          <w:numId w:val="2"/>
        </w:numPr>
        <w:ind w:left="720" w:right="22" w:hanging="360"/>
        <w:rPr>
          <w:sz w:val="24"/>
          <w:szCs w:val="24"/>
          <w:u w:val="none"/>
        </w:rPr>
      </w:pPr>
      <w:r w:rsidDel="00000000" w:rsidR="00000000" w:rsidRPr="00000000">
        <w:rPr>
          <w:sz w:val="24"/>
          <w:szCs w:val="24"/>
          <w:rtl w:val="0"/>
        </w:rPr>
        <w:t xml:space="preserve">Paratoi a phrosesu samplau yn ogystal â phrosesau gwahanu ar gyfer cymysgeddau o hylifau a solidau.</w:t>
      </w:r>
      <w:r w:rsidDel="00000000" w:rsidR="00000000" w:rsidRPr="00000000">
        <w:rPr>
          <w:rtl w:val="0"/>
        </w:rPr>
      </w:r>
    </w:p>
    <w:p w:rsidR="00000000" w:rsidDel="00000000" w:rsidP="00000000" w:rsidRDefault="00000000" w:rsidRPr="00000000" w14:paraId="00000091">
      <w:pPr>
        <w:widowControl w:val="0"/>
        <w:numPr>
          <w:ilvl w:val="0"/>
          <w:numId w:val="2"/>
        </w:numPr>
        <w:ind w:left="720" w:right="22" w:hanging="360"/>
        <w:rPr>
          <w:sz w:val="24"/>
          <w:szCs w:val="24"/>
          <w:u w:val="none"/>
        </w:rPr>
      </w:pPr>
      <w:r w:rsidDel="00000000" w:rsidR="00000000" w:rsidRPr="00000000">
        <w:rPr>
          <w:sz w:val="24"/>
          <w:szCs w:val="24"/>
          <w:rtl w:val="0"/>
        </w:rPr>
        <w:t xml:space="preserve">Ymgymryd â phrosesau glanhau a chrynodi fel allgyrchu, distyllu, echdynnu, anweddu a chrisialu.</w:t>
      </w:r>
      <w:r w:rsidDel="00000000" w:rsidR="00000000" w:rsidRPr="00000000">
        <w:rPr>
          <w:rtl w:val="0"/>
        </w:rPr>
      </w:r>
    </w:p>
    <w:p w:rsidR="00000000" w:rsidDel="00000000" w:rsidP="00000000" w:rsidRDefault="00000000" w:rsidRPr="00000000" w14:paraId="00000092">
      <w:pPr>
        <w:widowControl w:val="0"/>
        <w:numPr>
          <w:ilvl w:val="0"/>
          <w:numId w:val="2"/>
        </w:numPr>
        <w:ind w:left="720" w:right="22" w:hanging="360"/>
        <w:rPr>
          <w:sz w:val="24"/>
          <w:szCs w:val="24"/>
          <w:u w:val="none"/>
        </w:rPr>
      </w:pPr>
      <w:r w:rsidDel="00000000" w:rsidR="00000000" w:rsidRPr="00000000">
        <w:rPr>
          <w:sz w:val="24"/>
          <w:szCs w:val="24"/>
          <w:rtl w:val="0"/>
        </w:rPr>
        <w:t xml:space="preserve">Penderfynu ar baramedrau ffisegol a chysonion mater megis tymheredd, dwysedd, gwerth pH, indecs plygiant, pwynt toddi a dargludedd.</w:t>
      </w:r>
      <w:r w:rsidDel="00000000" w:rsidR="00000000" w:rsidRPr="00000000">
        <w:rPr>
          <w:rtl w:val="0"/>
        </w:rPr>
      </w:r>
    </w:p>
    <w:p w:rsidR="00000000" w:rsidDel="00000000" w:rsidP="00000000" w:rsidRDefault="00000000" w:rsidRPr="00000000" w14:paraId="00000093">
      <w:pPr>
        <w:widowControl w:val="0"/>
        <w:numPr>
          <w:ilvl w:val="0"/>
          <w:numId w:val="2"/>
        </w:numPr>
        <w:ind w:left="720" w:right="22" w:hanging="360"/>
        <w:rPr>
          <w:sz w:val="24"/>
          <w:szCs w:val="24"/>
          <w:u w:val="none"/>
        </w:rPr>
      </w:pPr>
      <w:r w:rsidDel="00000000" w:rsidR="00000000" w:rsidRPr="00000000">
        <w:rPr>
          <w:sz w:val="24"/>
          <w:szCs w:val="24"/>
          <w:rtl w:val="0"/>
        </w:rPr>
        <w:t xml:space="preserve">Defnyddio dulliau titradaethol a grafimetrig.</w:t>
      </w:r>
      <w:r w:rsidDel="00000000" w:rsidR="00000000" w:rsidRPr="00000000">
        <w:rPr>
          <w:rtl w:val="0"/>
        </w:rPr>
      </w:r>
    </w:p>
    <w:p w:rsidR="00000000" w:rsidDel="00000000" w:rsidP="00000000" w:rsidRDefault="00000000" w:rsidRPr="00000000" w14:paraId="00000094">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Defnyddio dulliau offerynnol ac electroddadansoddol megis Sbectroffotometreg, Cromatograffi, Potensiometreg a Dargludometreg.</w:t>
      </w:r>
      <w:r w:rsidDel="00000000" w:rsidR="00000000" w:rsidRPr="00000000">
        <w:rPr>
          <w:rtl w:val="0"/>
        </w:rPr>
      </w:r>
    </w:p>
    <w:p w:rsidR="00000000" w:rsidDel="00000000" w:rsidP="00000000" w:rsidRDefault="00000000" w:rsidRPr="00000000" w14:paraId="00000095">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Cofnodi, gwerthuso graffig a dehongli canlyniadau gwaith a’u dogfennu gan ddefnyddio dulliau TG ac ystadegol.</w:t>
      </w:r>
      <w:r w:rsidDel="00000000" w:rsidR="00000000" w:rsidRPr="00000000">
        <w:rPr>
          <w:rtl w:val="0"/>
        </w:rPr>
      </w:r>
    </w:p>
    <w:p w:rsidR="00000000" w:rsidDel="00000000" w:rsidP="00000000" w:rsidRDefault="00000000" w:rsidRPr="00000000" w14:paraId="00000096">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Cyflawni gwaith gan ystyried normau perthnasol yn ogystal ag ansawdd, diogelwch a safonau amgylcheddol.</w:t>
      </w:r>
      <w:r w:rsidDel="00000000" w:rsidR="00000000" w:rsidRPr="00000000">
        <w:rPr>
          <w:rtl w:val="0"/>
        </w:rPr>
      </w:r>
    </w:p>
    <w:p w:rsidR="00000000" w:rsidDel="00000000" w:rsidP="00000000" w:rsidRDefault="00000000" w:rsidRPr="00000000" w14:paraId="00000097">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Defnyddio iaith lafar ac ysgrifenedig briodol a therminoleg arbenigol yn ogystal â thermau o ieithoedd eraill sy’n ymwneud â’r gwaith. </w:t>
      </w:r>
      <w:r w:rsidDel="00000000" w:rsidR="00000000" w:rsidRPr="00000000">
        <w:rPr>
          <w:rtl w:val="0"/>
        </w:rPr>
      </w:r>
    </w:p>
    <w:p w:rsidR="00000000" w:rsidDel="00000000" w:rsidP="00000000" w:rsidRDefault="00000000" w:rsidRPr="00000000" w14:paraId="00000098">
      <w:pPr>
        <w:widowControl w:val="0"/>
        <w:ind w:left="720" w:right="22" w:firstLine="0"/>
        <w:jc w:val="both"/>
        <w:rPr>
          <w:sz w:val="16"/>
          <w:szCs w:val="16"/>
        </w:rPr>
      </w:pPr>
      <w:r w:rsidDel="00000000" w:rsidR="00000000" w:rsidRPr="00000000">
        <w:rPr>
          <w:rtl w:val="0"/>
        </w:rPr>
      </w:r>
    </w:p>
    <w:p w:rsidR="00000000" w:rsidDel="00000000" w:rsidP="00000000" w:rsidRDefault="00000000" w:rsidRPr="00000000" w14:paraId="00000099">
      <w:pPr>
        <w:widowControl w:val="0"/>
        <w:ind w:right="22"/>
        <w:jc w:val="both"/>
        <w:rPr>
          <w:b w:val="1"/>
          <w:color w:val="ff0000"/>
          <w:sz w:val="24"/>
          <w:szCs w:val="24"/>
        </w:rPr>
      </w:pPr>
      <w:r w:rsidDel="00000000" w:rsidR="00000000" w:rsidRPr="00000000">
        <w:rPr>
          <w:sz w:val="24"/>
          <w:szCs w:val="24"/>
          <w:highlight w:val="white"/>
          <w:rtl w:val="0"/>
        </w:rPr>
        <w:t xml:space="preserve">Mae'r gystadleuaeth hon yn cael ei chynnal drwy gydol y dydd. Bydd y digwyddiad yn cael ei rannu'n un weithgaredd yn y bore (2 awr) ac un weithgaredd yn ystod y prynhawn (2 awr) (hyn i gynnwys paratoi briff Iechyd a Diogelwch ac ysgrifennu adroddiad).</w:t>
      </w:r>
      <w:r w:rsidDel="00000000" w:rsidR="00000000" w:rsidRPr="00000000">
        <w:rPr>
          <w:rtl w:val="0"/>
        </w:rPr>
      </w:r>
    </w:p>
    <w:p w:rsidR="00000000" w:rsidDel="00000000" w:rsidP="00000000" w:rsidRDefault="00000000" w:rsidRPr="00000000" w14:paraId="0000009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9B">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9C">
      <w:pPr>
        <w:jc w:val="both"/>
        <w:rPr>
          <w:sz w:val="24"/>
          <w:szCs w:val="24"/>
        </w:rPr>
      </w:pPr>
      <w:r w:rsidDel="00000000" w:rsidR="00000000" w:rsidRPr="00000000">
        <w:rPr>
          <w:sz w:val="24"/>
          <w:szCs w:val="24"/>
          <w:highlight w:val="white"/>
          <w:rtl w:val="0"/>
        </w:rPr>
        <w:t xml:space="preserve">Mae'r gystadleuaeth ar gyfer y rhai sy'n hyfforddi ar gyfer gyrfa mewn Gwyddoniaeth Labordai/Cemeg, ac mae astudio hyd at y gystadleuaeth hon ar gyfer y rhai sy'n hyfforddi ar gyfer gyrfa mewn Gwyddoniaeth Fforensig ac yn astudio hyd at gymhwyster neu brentisiaeth Lefel 3; gan gynnwys myfyrwyr sydd wedi cwblhau Cymhwyster Lefel 3 yn ystod y 12 mis diwethaf.</w:t>
      </w:r>
      <w:r w:rsidDel="00000000" w:rsidR="00000000" w:rsidRPr="00000000">
        <w:rPr>
          <w:rtl w:val="0"/>
        </w:rPr>
      </w:r>
    </w:p>
    <w:p w:rsidR="00000000" w:rsidDel="00000000" w:rsidP="00000000" w:rsidRDefault="00000000" w:rsidRPr="00000000" w14:paraId="0000009D">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9E">
      <w:pPr>
        <w:jc w:val="both"/>
        <w:rPr>
          <w:sz w:val="24"/>
          <w:szCs w:val="24"/>
          <w:highlight w:val="white"/>
        </w:rPr>
      </w:pPr>
      <w:r w:rsidDel="00000000" w:rsidR="00000000" w:rsidRPr="00000000">
        <w:rPr>
          <w:sz w:val="24"/>
          <w:szCs w:val="24"/>
          <w:rtl w:val="0"/>
        </w:rPr>
        <w:t xml:space="preserve">Uchafswm o hyd at </w:t>
      </w:r>
      <w:r w:rsidDel="00000000" w:rsidR="00000000" w:rsidRPr="00000000">
        <w:rPr>
          <w:b w:val="1"/>
          <w:sz w:val="24"/>
          <w:szCs w:val="24"/>
          <w:rtl w:val="0"/>
        </w:rPr>
        <w:t xml:space="preserve">3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9F">
      <w:pPr>
        <w:jc w:val="both"/>
        <w:rPr>
          <w:sz w:val="24"/>
          <w:szCs w:val="24"/>
          <w:highlight w:val="white"/>
        </w:rPr>
      </w:pP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A4">
      <w:pPr>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5">
      <w:pPr>
        <w:jc w:val="both"/>
        <w:rPr>
          <w:sz w:val="24"/>
          <w:szCs w:val="24"/>
        </w:rPr>
      </w:pPr>
      <w:r w:rsidDel="00000000" w:rsidR="00000000" w:rsidRPr="00000000">
        <w:rPr>
          <w:rtl w:val="0"/>
        </w:rPr>
      </w:r>
    </w:p>
    <w:p w:rsidR="00000000" w:rsidDel="00000000" w:rsidP="00000000" w:rsidRDefault="00000000" w:rsidRPr="00000000" w14:paraId="000000A6">
      <w:pPr>
        <w:jc w:val="both"/>
        <w:rPr>
          <w:sz w:val="26"/>
          <w:szCs w:val="26"/>
        </w:rPr>
      </w:pPr>
      <w:r w:rsidDel="00000000" w:rsidR="00000000" w:rsidRPr="00000000">
        <w:rPr>
          <w:sz w:val="24"/>
          <w:szCs w:val="24"/>
          <w:rtl w:val="0"/>
        </w:rPr>
        <w:t xml:space="preserve">Am fwy o arweiniad ar y niferoedd hyn,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7">
      <w:pPr>
        <w:widowControl w:val="0"/>
        <w:ind w:right="22"/>
        <w:jc w:val="both"/>
        <w:rPr>
          <w:sz w:val="12"/>
          <w:szCs w:val="12"/>
        </w:rPr>
      </w:pPr>
      <w:r w:rsidDel="00000000" w:rsidR="00000000" w:rsidRPr="00000000">
        <w:rPr>
          <w:rtl w:val="0"/>
        </w:rPr>
      </w:r>
    </w:p>
    <w:p w:rsidR="00000000" w:rsidDel="00000000" w:rsidP="00000000" w:rsidRDefault="00000000" w:rsidRPr="00000000" w14:paraId="000000A8">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A9">
      <w:pPr>
        <w:widowControl w:val="0"/>
        <w:ind w:right="22"/>
        <w:jc w:val="both"/>
        <w:rPr>
          <w:sz w:val="24"/>
          <w:szCs w:val="24"/>
        </w:rPr>
      </w:pPr>
      <w:r w:rsidDel="00000000" w:rsidR="00000000" w:rsidRPr="00000000">
        <w:rPr>
          <w:sz w:val="24"/>
          <w:szCs w:val="24"/>
          <w:rtl w:val="0"/>
        </w:rPr>
        <w:t xml:space="preserve">Mae’r gystadleuaeth hon dau cynnwys tasg labordy ymarferol a gyflwynir yn y lleoliad ar y diwrnod. Rhoddir cyfarwyddiadau i’r cystadleuwyr ar gyfer y dasg arbrofol neu ddadansoddol ynghyd â’r holl ddeunyddiau angenrheidiol. </w:t>
      </w:r>
    </w:p>
    <w:p w:rsidR="00000000" w:rsidDel="00000000" w:rsidP="00000000" w:rsidRDefault="00000000" w:rsidRPr="00000000" w14:paraId="000000AA">
      <w:pPr>
        <w:widowControl w:val="0"/>
        <w:ind w:right="22"/>
        <w:jc w:val="both"/>
        <w:rPr>
          <w:sz w:val="24"/>
          <w:szCs w:val="24"/>
        </w:rPr>
      </w:pPr>
      <w:r w:rsidDel="00000000" w:rsidR="00000000" w:rsidRPr="00000000">
        <w:rPr>
          <w:rtl w:val="0"/>
        </w:rPr>
      </w:r>
    </w:p>
    <w:p w:rsidR="00000000" w:rsidDel="00000000" w:rsidP="00000000" w:rsidRDefault="00000000" w:rsidRPr="00000000" w14:paraId="000000AB">
      <w:pPr>
        <w:widowControl w:val="0"/>
        <w:ind w:right="22"/>
        <w:jc w:val="both"/>
        <w:rPr>
          <w:sz w:val="24"/>
          <w:szCs w:val="24"/>
        </w:rPr>
      </w:pPr>
      <w:r w:rsidDel="00000000" w:rsidR="00000000" w:rsidRPr="00000000">
        <w:rPr>
          <w:sz w:val="24"/>
          <w:szCs w:val="24"/>
          <w:rtl w:val="0"/>
        </w:rPr>
        <w:t xml:space="preserve">Mae disgwyl i’r cystadleuwyr gyflawni asesiad risg o’r gweithgaredd a’i rannu’n ysgrifenedig neu ar lafar. Mae dadansoddi data ac adrodd y canlyniadau’n rhan o’r asesiad ond y prif ffocws yw’r sgiliau ymarferol a’r gallu i gyflawni gwaith labordy arbrofol neu ddadansoddol mewn modd annibynnol, diogel ac effeithlon.</w:t>
      </w:r>
    </w:p>
    <w:p w:rsidR="00000000" w:rsidDel="00000000" w:rsidP="00000000" w:rsidRDefault="00000000" w:rsidRPr="00000000" w14:paraId="000000AC">
      <w:pPr>
        <w:widowControl w:val="0"/>
        <w:ind w:right="22"/>
        <w:jc w:val="both"/>
        <w:rPr>
          <w:sz w:val="24"/>
          <w:szCs w:val="24"/>
        </w:rPr>
      </w:pPr>
      <w:r w:rsidDel="00000000" w:rsidR="00000000" w:rsidRPr="00000000">
        <w:rPr>
          <w:rtl w:val="0"/>
        </w:rPr>
      </w:r>
    </w:p>
    <w:p w:rsidR="00000000" w:rsidDel="00000000" w:rsidP="00000000" w:rsidRDefault="00000000" w:rsidRPr="00000000" w14:paraId="000000AD">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AE">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F">
      <w:pPr>
        <w:widowControl w:val="0"/>
        <w:ind w:right="22"/>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B0">
      <w:pPr>
        <w:widowControl w:val="0"/>
        <w:ind w:right="22"/>
        <w:jc w:val="both"/>
        <w:rPr>
          <w:sz w:val="24"/>
          <w:szCs w:val="24"/>
        </w:rPr>
      </w:pPr>
      <w:r w:rsidDel="00000000" w:rsidR="00000000" w:rsidRPr="00000000">
        <w:rPr>
          <w:sz w:val="24"/>
          <w:szCs w:val="24"/>
          <w:rtl w:val="0"/>
        </w:rPr>
        <w:t xml:space="preserve">Darperir yr holl Gyfarpar Diogelu Personol (PPE), offer a deunyddiau angenrheidiol ar gyfer y tasgau. Darperir cyfrifiaduron, unrhyw feddalwedd benodol a TG arall os oes angen. Byddwch hefyd yn cael llyfr nodiadau ac offer ysgrifennu angenrheidiol.</w:t>
      </w:r>
    </w:p>
    <w:p w:rsidR="00000000" w:rsidDel="00000000" w:rsidP="00000000" w:rsidRDefault="00000000" w:rsidRPr="00000000" w14:paraId="000000B1">
      <w:pPr>
        <w:widowControl w:val="0"/>
        <w:ind w:right="22"/>
        <w:jc w:val="both"/>
        <w:rPr>
          <w:sz w:val="16"/>
          <w:szCs w:val="16"/>
        </w:rPr>
      </w:pPr>
      <w:r w:rsidDel="00000000" w:rsidR="00000000" w:rsidRPr="00000000">
        <w:rPr>
          <w:rtl w:val="0"/>
        </w:rPr>
      </w:r>
    </w:p>
    <w:p w:rsidR="00000000" w:rsidDel="00000000" w:rsidP="00000000" w:rsidRDefault="00000000" w:rsidRPr="00000000" w14:paraId="000000B2">
      <w:pPr>
        <w:widowControl w:val="0"/>
        <w:ind w:left="0" w:right="22" w:firstLine="0"/>
        <w:jc w:val="both"/>
        <w:rPr>
          <w:sz w:val="24"/>
          <w:szCs w:val="24"/>
        </w:rPr>
      </w:pPr>
      <w:r w:rsidDel="00000000" w:rsidR="00000000" w:rsidRPr="00000000">
        <w:rPr>
          <w:sz w:val="24"/>
          <w:szCs w:val="24"/>
          <w:rtl w:val="0"/>
        </w:rPr>
        <w:t xml:space="preserve">Cewch hefyd ddod â’r eitemau canlynol gyda chi (ond nid yw’n angenrheidiol):</w:t>
      </w:r>
    </w:p>
    <w:p w:rsidR="00000000" w:rsidDel="00000000" w:rsidP="00000000" w:rsidRDefault="00000000" w:rsidRPr="00000000" w14:paraId="000000B3">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Eich cot labordy (lân!) eich hun (gyda logo eich cwmni).</w:t>
      </w:r>
      <w:r w:rsidDel="00000000" w:rsidR="00000000" w:rsidRPr="00000000">
        <w:rPr>
          <w:rtl w:val="0"/>
        </w:rPr>
      </w:r>
    </w:p>
    <w:p w:rsidR="00000000" w:rsidDel="00000000" w:rsidP="00000000" w:rsidRDefault="00000000" w:rsidRPr="00000000" w14:paraId="000000B4">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Eich goglau eich hun (angenrheidiol os ydych chi’n gwisgo goglau sy’n cywiro eich llygaid).</w:t>
      </w:r>
      <w:r w:rsidDel="00000000" w:rsidR="00000000" w:rsidRPr="00000000">
        <w:rPr>
          <w:rtl w:val="0"/>
        </w:rPr>
      </w:r>
    </w:p>
    <w:p w:rsidR="00000000" w:rsidDel="00000000" w:rsidP="00000000" w:rsidRDefault="00000000" w:rsidRPr="00000000" w14:paraId="000000B5">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Cyfrifiannell wyddonol (dim ap ffôn symudol, dim fformiwlâu a.y.b. ar y clawr).</w:t>
      </w:r>
      <w:r w:rsidDel="00000000" w:rsidR="00000000" w:rsidRPr="00000000">
        <w:rPr>
          <w:rtl w:val="0"/>
        </w:rPr>
      </w:r>
    </w:p>
    <w:p w:rsidR="00000000" w:rsidDel="00000000" w:rsidP="00000000" w:rsidRDefault="00000000" w:rsidRPr="00000000" w14:paraId="000000B6">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Eich offer ysgrifennu eich hun.</w:t>
      </w:r>
      <w:r w:rsidDel="00000000" w:rsidR="00000000" w:rsidRPr="00000000">
        <w:rPr>
          <w:rtl w:val="0"/>
        </w:rPr>
      </w:r>
    </w:p>
    <w:p w:rsidR="00000000" w:rsidDel="00000000" w:rsidP="00000000" w:rsidRDefault="00000000" w:rsidRPr="00000000" w14:paraId="000000B7">
      <w:pPr>
        <w:widowControl w:val="0"/>
        <w:ind w:left="708" w:right="22" w:firstLine="0"/>
        <w:jc w:val="both"/>
        <w:rPr>
          <w:sz w:val="16"/>
          <w:szCs w:val="16"/>
        </w:rPr>
      </w:pPr>
      <w:r w:rsidDel="00000000" w:rsidR="00000000" w:rsidRPr="00000000">
        <w:rPr>
          <w:rtl w:val="0"/>
        </w:rPr>
      </w:r>
    </w:p>
    <w:p w:rsidR="00000000" w:rsidDel="00000000" w:rsidP="00000000" w:rsidRDefault="00000000" w:rsidRPr="00000000" w14:paraId="000000B8">
      <w:pPr>
        <w:widowControl w:val="0"/>
        <w:ind w:left="0" w:right="22" w:firstLine="0"/>
        <w:jc w:val="both"/>
        <w:rPr>
          <w:sz w:val="24"/>
          <w:szCs w:val="24"/>
        </w:rPr>
      </w:pPr>
      <w:r w:rsidDel="00000000" w:rsidR="00000000" w:rsidRPr="00000000">
        <w:rPr>
          <w:sz w:val="24"/>
          <w:szCs w:val="24"/>
          <w:rtl w:val="0"/>
        </w:rPr>
        <w:t xml:space="preserve">Ni chaniateir i gystadleuwyr ddefnyddio’r offer canlynol yn ystod y gystadleuaeth:</w:t>
      </w:r>
    </w:p>
    <w:p w:rsidR="00000000" w:rsidDel="00000000" w:rsidP="00000000" w:rsidRDefault="00000000" w:rsidRPr="00000000" w14:paraId="000000B9">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Ffonau symudol neu unrhyw ddyfeisiau eraill sy’n gallu cyrchu’r we (caniateir yn ystod yr awr ginio).</w:t>
      </w:r>
      <w:r w:rsidDel="00000000" w:rsidR="00000000" w:rsidRPr="00000000">
        <w:rPr>
          <w:rtl w:val="0"/>
        </w:rPr>
      </w:r>
    </w:p>
    <w:p w:rsidR="00000000" w:rsidDel="00000000" w:rsidP="00000000" w:rsidRDefault="00000000" w:rsidRPr="00000000" w14:paraId="000000BA">
      <w:pPr>
        <w:widowControl w:val="0"/>
        <w:numPr>
          <w:ilvl w:val="0"/>
          <w:numId w:val="5"/>
        </w:numPr>
        <w:ind w:left="720" w:right="22" w:hanging="360"/>
        <w:jc w:val="both"/>
        <w:rPr>
          <w:sz w:val="24"/>
          <w:szCs w:val="24"/>
          <w:u w:val="none"/>
        </w:rPr>
      </w:pPr>
      <w:r w:rsidDel="00000000" w:rsidR="00000000" w:rsidRPr="00000000">
        <w:rPr>
          <w:sz w:val="24"/>
          <w:szCs w:val="24"/>
          <w:rtl w:val="0"/>
        </w:rPr>
        <w:t xml:space="preserve">Clustffonau. </w:t>
      </w:r>
      <w:r w:rsidDel="00000000" w:rsidR="00000000" w:rsidRPr="00000000">
        <w:rPr>
          <w:rtl w:val="0"/>
        </w:rPr>
      </w:r>
    </w:p>
    <w:p w:rsidR="00000000" w:rsidDel="00000000" w:rsidP="00000000" w:rsidRDefault="00000000" w:rsidRPr="00000000" w14:paraId="000000BB">
      <w:pPr>
        <w:widowControl w:val="0"/>
        <w:ind w:right="22"/>
        <w:jc w:val="both"/>
        <w:rPr>
          <w:sz w:val="24"/>
          <w:szCs w:val="24"/>
        </w:rPr>
      </w:pPr>
      <w:r w:rsidDel="00000000" w:rsidR="00000000" w:rsidRPr="00000000">
        <w:rPr>
          <w:rtl w:val="0"/>
        </w:rPr>
      </w:r>
    </w:p>
    <w:p w:rsidR="00000000" w:rsidDel="00000000" w:rsidP="00000000" w:rsidRDefault="00000000" w:rsidRPr="00000000" w14:paraId="000000BC">
      <w:pPr>
        <w:widowControl w:val="0"/>
        <w:ind w:right="22"/>
        <w:jc w:val="both"/>
        <w:rPr>
          <w:sz w:val="24"/>
          <w:szCs w:val="24"/>
        </w:rPr>
      </w:pPr>
      <w:r w:rsidDel="00000000" w:rsidR="00000000" w:rsidRPr="00000000">
        <w:rPr>
          <w:sz w:val="24"/>
          <w:szCs w:val="24"/>
          <w:rtl w:val="0"/>
        </w:rPr>
        <w:t xml:space="preserve">Darperir lle storio diogel neu loceri ar gyfer eitemau personol, cotiau, bagiau a.y.b. na chaniateir yn y labordy, ond efallai na fydd lle i bethau pawb.</w:t>
      </w:r>
    </w:p>
    <w:p w:rsidR="00000000" w:rsidDel="00000000" w:rsidP="00000000" w:rsidRDefault="00000000" w:rsidRPr="00000000" w14:paraId="000000BD">
      <w:pPr>
        <w:widowControl w:val="0"/>
        <w:ind w:right="22"/>
        <w:jc w:val="both"/>
        <w:rPr>
          <w:sz w:val="24"/>
          <w:szCs w:val="24"/>
        </w:rPr>
      </w:pPr>
      <w:r w:rsidDel="00000000" w:rsidR="00000000" w:rsidRPr="00000000">
        <w:rPr>
          <w:rtl w:val="0"/>
        </w:rPr>
      </w:r>
    </w:p>
    <w:p w:rsidR="00000000" w:rsidDel="00000000" w:rsidP="00000000" w:rsidRDefault="00000000" w:rsidRPr="00000000" w14:paraId="000000BE">
      <w:pPr>
        <w:widowControl w:val="0"/>
        <w:ind w:right="22"/>
        <w:jc w:val="both"/>
        <w:rPr>
          <w:sz w:val="24"/>
          <w:szCs w:val="24"/>
        </w:rPr>
      </w:pPr>
      <w:r w:rsidDel="00000000" w:rsidR="00000000" w:rsidRPr="00000000">
        <w:rPr>
          <w:sz w:val="24"/>
          <w:szCs w:val="24"/>
          <w:rtl w:val="0"/>
        </w:rPr>
        <w:t xml:space="preserve">Os oes gennych unrhyw alergeddau e.e. i fenyg, dywedwch wrth y trefnwyr ymhell ymlaen llaw fel y gallan nhw wneud trefniadau eraill neu roi caniatâd i chi ddod â’ch rhai eich hun. Cyfrifoldeb rheolwr y labordy a’r prif feirniad yw penderfynu gwahardd cystadleuwyr rhag dod i mewn i’r labordy neu eu diarddel o’r gystadleuaeth, e.e. am dorri rheolau diogelwch y labordy neu am ddillad anaddas (e.e. fflip-fflops), neu os oes pryderon am iechyd.</w:t>
      </w:r>
    </w:p>
    <w:p w:rsidR="00000000" w:rsidDel="00000000" w:rsidP="00000000" w:rsidRDefault="00000000" w:rsidRPr="00000000" w14:paraId="000000B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C0">
      <w:pPr>
        <w:ind w:right="22"/>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Am restr gyflawn o delerau ac amodau cystadlu a rheolau’r gystadleuaeth </w:t>
      </w:r>
      <w:hyperlink r:id="rId21">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C2">
      <w:pPr>
        <w:widowControl w:val="0"/>
        <w:ind w:left="566" w:right="22" w:firstLine="0"/>
        <w:jc w:val="both"/>
        <w:rPr>
          <w:sz w:val="24"/>
          <w:szCs w:val="24"/>
          <w:highlight w:val="white"/>
        </w:rPr>
      </w:pPr>
      <w:r w:rsidDel="00000000" w:rsidR="00000000" w:rsidRPr="00000000">
        <w:rPr>
          <w:rtl w:val="0"/>
        </w:rPr>
      </w:r>
    </w:p>
    <w:p w:rsidR="00000000" w:rsidDel="00000000" w:rsidP="00000000" w:rsidRDefault="00000000" w:rsidRPr="00000000" w14:paraId="000000C3">
      <w:pPr>
        <w:widowControl w:val="0"/>
        <w:ind w:left="0" w:right="22" w:firstLine="0"/>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C4">
      <w:pPr>
        <w:widowControl w:val="0"/>
        <w:numPr>
          <w:ilvl w:val="0"/>
          <w:numId w:val="6"/>
        </w:numPr>
        <w:ind w:left="720" w:right="-19" w:hanging="360"/>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C5">
      <w:pPr>
        <w:widowControl w:val="0"/>
        <w:numPr>
          <w:ilvl w:val="0"/>
          <w:numId w:val="6"/>
        </w:numPr>
        <w:ind w:left="720" w:right="-19" w:hanging="360"/>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C6">
      <w:pPr>
        <w:widowControl w:val="0"/>
        <w:numPr>
          <w:ilvl w:val="0"/>
          <w:numId w:val="6"/>
        </w:numPr>
        <w:ind w:left="720" w:right="-19" w:hanging="360"/>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C7">
      <w:pPr>
        <w:widowControl w:val="0"/>
        <w:numPr>
          <w:ilvl w:val="0"/>
          <w:numId w:val="6"/>
        </w:numPr>
        <w:ind w:left="720" w:right="-19" w:hanging="360"/>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C8">
      <w:pPr>
        <w:widowControl w:val="0"/>
        <w:numPr>
          <w:ilvl w:val="0"/>
          <w:numId w:val="6"/>
        </w:numPr>
        <w:ind w:left="720" w:right="-19" w:hanging="360"/>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C9">
      <w:pPr>
        <w:widowControl w:val="0"/>
        <w:numPr>
          <w:ilvl w:val="0"/>
          <w:numId w:val="6"/>
        </w:numPr>
        <w:ind w:left="720" w:right="-19" w:hanging="360"/>
        <w:rPr>
          <w:sz w:val="24"/>
          <w:szCs w:val="24"/>
          <w:u w:val="none"/>
        </w:rPr>
      </w:pPr>
      <w:r w:rsidDel="00000000" w:rsidR="00000000" w:rsidRPr="00000000">
        <w:rPr>
          <w:sz w:val="24"/>
          <w:szCs w:val="24"/>
          <w:rtl w:val="0"/>
        </w:rPr>
        <w:t xml:space="preserve">Pe bai rhyw wall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CA">
      <w:pPr>
        <w:widowControl w:val="0"/>
        <w:ind w:left="720" w:right="-19" w:firstLine="0"/>
        <w:rPr>
          <w:sz w:val="24"/>
          <w:szCs w:val="24"/>
        </w:rPr>
      </w:pPr>
      <w:r w:rsidDel="00000000" w:rsidR="00000000" w:rsidRPr="00000000">
        <w:rPr>
          <w:rtl w:val="0"/>
        </w:rPr>
      </w:r>
    </w:p>
    <w:p w:rsidR="00000000" w:rsidDel="00000000" w:rsidP="00000000" w:rsidRDefault="00000000" w:rsidRPr="00000000" w14:paraId="000000CB">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CC">
      <w:pPr>
        <w:widowControl w:val="0"/>
        <w:jc w:val="both"/>
        <w:rPr>
          <w:sz w:val="24"/>
          <w:szCs w:val="24"/>
        </w:rPr>
      </w:pPr>
      <w:r w:rsidDel="00000000" w:rsidR="00000000" w:rsidRPr="00000000">
        <w:rPr>
          <w:sz w:val="24"/>
          <w:szCs w:val="24"/>
          <w:rtl w:val="0"/>
        </w:rPr>
        <w:t xml:space="preserve">Bydd tîm o arbenigwyr o Ddiwydiant, Addysg Uwch/Addysg Bellach neu Ddarparwyr Hyfforddiant yn marcio a beirniadu’r gystadleuaeth hon, gan ddefnyddio meini prawf marcio a marciau a dyrennir er mwyn sicrhau cysondeb.</w:t>
      </w:r>
    </w:p>
    <w:p w:rsidR="00000000" w:rsidDel="00000000" w:rsidP="00000000" w:rsidRDefault="00000000" w:rsidRPr="00000000" w14:paraId="000000CD">
      <w:pPr>
        <w:widowControl w:val="0"/>
        <w:jc w:val="both"/>
        <w:rPr>
          <w:sz w:val="24"/>
          <w:szCs w:val="24"/>
        </w:rPr>
      </w:pPr>
      <w:r w:rsidDel="00000000" w:rsidR="00000000" w:rsidRPr="00000000">
        <w:rPr>
          <w:rtl w:val="0"/>
        </w:rPr>
      </w:r>
    </w:p>
    <w:p w:rsidR="00000000" w:rsidDel="00000000" w:rsidP="00000000" w:rsidRDefault="00000000" w:rsidRPr="00000000" w14:paraId="000000CE">
      <w:pPr>
        <w:widowControl w:val="0"/>
        <w:ind w:right="22"/>
        <w:jc w:val="both"/>
        <w:rPr>
          <w:b w:val="1"/>
          <w:sz w:val="24"/>
          <w:szCs w:val="24"/>
        </w:rPr>
      </w:pPr>
      <w:r w:rsidDel="00000000" w:rsidR="00000000" w:rsidRPr="00000000">
        <w:rPr>
          <w:b w:val="1"/>
          <w:sz w:val="24"/>
          <w:szCs w:val="24"/>
          <w:rtl w:val="0"/>
        </w:rPr>
        <w:t xml:space="preserve">Manylion cryno marcio ac asesu.  </w:t>
      </w:r>
    </w:p>
    <w:p w:rsidR="00000000" w:rsidDel="00000000" w:rsidP="00000000" w:rsidRDefault="00000000" w:rsidRPr="00000000" w14:paraId="000000CF">
      <w:pPr>
        <w:widowControl w:val="0"/>
        <w:ind w:right="22"/>
        <w:jc w:val="both"/>
        <w:rPr>
          <w:sz w:val="24"/>
          <w:szCs w:val="24"/>
        </w:rPr>
      </w:pPr>
      <w:r w:rsidDel="00000000" w:rsidR="00000000" w:rsidRPr="00000000">
        <w:rPr>
          <w:sz w:val="24"/>
          <w:szCs w:val="24"/>
          <w:rtl w:val="0"/>
        </w:rPr>
        <w:t xml:space="preserve">Mae’r holl farciau’n wrthrychol a chânt eu dyfarnu gan y beirniaid fel a ganlyn</w:t>
      </w:r>
    </w:p>
    <w:p w:rsidR="00000000" w:rsidDel="00000000" w:rsidP="00000000" w:rsidRDefault="00000000" w:rsidRPr="00000000" w14:paraId="000000D0">
      <w:pPr>
        <w:widowControl w:val="0"/>
        <w:ind w:right="22"/>
        <w:jc w:val="both"/>
        <w:rPr>
          <w:sz w:val="16"/>
          <w:szCs w:val="16"/>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85"/>
        <w:gridCol w:w="2445"/>
        <w:tblGridChange w:id="0">
          <w:tblGrid>
            <w:gridCol w:w="7485"/>
            <w:gridCol w:w="24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ind w:right="22"/>
              <w:jc w:val="both"/>
              <w:rPr>
                <w:sz w:val="16"/>
                <w:szCs w:val="16"/>
              </w:rPr>
            </w:pPr>
            <w:r w:rsidDel="00000000" w:rsidR="00000000" w:rsidRPr="00000000">
              <w:rPr>
                <w:sz w:val="24"/>
                <w:szCs w:val="24"/>
                <w:rtl w:val="0"/>
              </w:rPr>
              <w:t xml:space="preserve">Trefnu a rheoli gwaith</w:t>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ind w:right="22"/>
              <w:jc w:val="both"/>
              <w:rPr>
                <w:sz w:val="16"/>
                <w:szCs w:val="16"/>
              </w:rPr>
            </w:pPr>
            <w:r w:rsidDel="00000000" w:rsidR="00000000" w:rsidRPr="00000000">
              <w:rPr>
                <w:sz w:val="24"/>
                <w:szCs w:val="24"/>
                <w:rtl w:val="0"/>
              </w:rPr>
              <w:t xml:space="preserve">Technegau, gweithdrefnau a dulliau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both"/>
              <w:rPr>
                <w:sz w:val="24"/>
                <w:szCs w:val="24"/>
              </w:rPr>
            </w:pPr>
            <w:r w:rsidDel="00000000" w:rsidR="00000000" w:rsidRPr="00000000">
              <w:rPr>
                <w:sz w:val="24"/>
                <w:szCs w:val="24"/>
                <w:rtl w:val="0"/>
              </w:rPr>
              <w:t xml:space="preserve">35% </w:t>
            </w:r>
          </w:p>
        </w:tc>
      </w:tr>
      <w:tr>
        <w:trPr>
          <w:cantSplit w:val="0"/>
          <w:trHeight w:val="512.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ind w:right="22"/>
              <w:jc w:val="both"/>
              <w:rPr>
                <w:sz w:val="16"/>
                <w:szCs w:val="16"/>
              </w:rPr>
            </w:pPr>
            <w:r w:rsidDel="00000000" w:rsidR="00000000" w:rsidRPr="00000000">
              <w:rPr>
                <w:sz w:val="24"/>
                <w:szCs w:val="24"/>
                <w:rtl w:val="0"/>
              </w:rPr>
              <w:t xml:space="preserve">Prosesu data a chadw cofnodion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ind w:right="22"/>
              <w:jc w:val="both"/>
              <w:rPr>
                <w:sz w:val="16"/>
                <w:szCs w:val="16"/>
              </w:rPr>
            </w:pPr>
            <w:r w:rsidDel="00000000" w:rsidR="00000000" w:rsidRPr="00000000">
              <w:rPr>
                <w:sz w:val="24"/>
                <w:szCs w:val="24"/>
                <w:rtl w:val="0"/>
              </w:rPr>
              <w:t xml:space="preserve">Dadansoddi, dehongli a gwerthuso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ind w:right="22"/>
              <w:jc w:val="both"/>
              <w:rPr>
                <w:sz w:val="16"/>
                <w:szCs w:val="16"/>
              </w:rPr>
            </w:pPr>
            <w:r w:rsidDel="00000000" w:rsidR="00000000" w:rsidRPr="00000000">
              <w:rPr>
                <w:sz w:val="24"/>
                <w:szCs w:val="24"/>
                <w:rtl w:val="0"/>
              </w:rPr>
              <w:t xml:space="preserve">Datrys problemau trwy ddulliau gwyddonol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ind w:right="22"/>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DD">
      <w:pPr>
        <w:widowControl w:val="0"/>
        <w:ind w:right="22"/>
        <w:jc w:val="both"/>
        <w:rPr>
          <w:sz w:val="16"/>
          <w:szCs w:val="16"/>
        </w:rPr>
      </w:pPr>
      <w:r w:rsidDel="00000000" w:rsidR="00000000" w:rsidRPr="00000000">
        <w:rPr>
          <w:rtl w:val="0"/>
        </w:rPr>
      </w:r>
    </w:p>
    <w:p w:rsidR="00000000" w:rsidDel="00000000" w:rsidP="00000000" w:rsidRDefault="00000000" w:rsidRPr="00000000" w14:paraId="000000DE">
      <w:pPr>
        <w:widowControl w:val="0"/>
        <w:ind w:right="22"/>
        <w:jc w:val="both"/>
        <w:rPr>
          <w:b w:val="1"/>
          <w:sz w:val="28"/>
          <w:szCs w:val="28"/>
        </w:rPr>
      </w:pPr>
      <w:r w:rsidDel="00000000" w:rsidR="00000000" w:rsidRPr="00000000">
        <w:rPr>
          <w:sz w:val="24"/>
          <w:szCs w:val="24"/>
          <w:rtl w:val="0"/>
        </w:rPr>
        <w:tab/>
        <w:tab/>
      </w:r>
      <w:r w:rsidDel="00000000" w:rsidR="00000000" w:rsidRPr="00000000">
        <w:rPr>
          <w:rtl w:val="0"/>
        </w:rPr>
      </w:r>
    </w:p>
    <w:p w:rsidR="00000000" w:rsidDel="00000000" w:rsidP="00000000" w:rsidRDefault="00000000" w:rsidRPr="00000000" w14:paraId="000000DF">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E1">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E2">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r w:rsidDel="00000000" w:rsidR="00000000" w:rsidRPr="00000000">
        <w:rPr>
          <w:rtl w:val="0"/>
        </w:rPr>
      </w:r>
    </w:p>
    <w:p w:rsidR="00000000" w:rsidDel="00000000" w:rsidP="00000000" w:rsidRDefault="00000000" w:rsidRPr="00000000" w14:paraId="000000E3">
      <w:pPr>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E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E5">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E6">
      <w:pPr>
        <w:widowControl w:val="0"/>
        <w:ind w:right="22"/>
        <w:jc w:val="both"/>
        <w:rPr>
          <w:b w:val="1"/>
          <w:sz w:val="28"/>
          <w:szCs w:val="28"/>
        </w:rPr>
      </w:pPr>
      <w:r w:rsidDel="00000000" w:rsidR="00000000" w:rsidRPr="00000000">
        <w:rPr>
          <w:b w:val="1"/>
          <w:sz w:val="28"/>
          <w:szCs w:val="28"/>
          <w:rtl w:val="0"/>
        </w:rPr>
        <w:t xml:space="preserve">Arweinwyr y Gystadleuaeth</w:t>
      </w:r>
    </w:p>
    <w:p w:rsidR="00000000" w:rsidDel="00000000" w:rsidP="00000000" w:rsidRDefault="00000000" w:rsidRPr="00000000" w14:paraId="000000E7">
      <w:pPr>
        <w:widowControl w:val="0"/>
        <w:ind w:right="22"/>
        <w:jc w:val="both"/>
        <w:rPr>
          <w:b w:val="1"/>
          <w:sz w:val="24"/>
          <w:szCs w:val="24"/>
        </w:rPr>
      </w:pPr>
      <w:r w:rsidDel="00000000" w:rsidR="00000000" w:rsidRPr="00000000">
        <w:rPr>
          <w:b w:val="1"/>
          <w:sz w:val="24"/>
          <w:szCs w:val="24"/>
          <w:rtl w:val="0"/>
        </w:rPr>
        <w:t xml:space="preserve">Prif Gyswllt a Chysylltiad Arbenigol</w:t>
      </w:r>
    </w:p>
    <w:p w:rsidR="00000000" w:rsidDel="00000000" w:rsidP="00000000" w:rsidRDefault="00000000" w:rsidRPr="00000000" w14:paraId="000000E8">
      <w:pPr>
        <w:widowControl w:val="0"/>
        <w:ind w:right="22"/>
        <w:jc w:val="both"/>
        <w:rPr>
          <w:sz w:val="24"/>
          <w:szCs w:val="24"/>
        </w:rPr>
      </w:pPr>
      <w:r w:rsidDel="00000000" w:rsidR="00000000" w:rsidRPr="00000000">
        <w:rPr>
          <w:sz w:val="24"/>
          <w:szCs w:val="24"/>
          <w:rtl w:val="0"/>
        </w:rPr>
        <w:t xml:space="preserve">Hannah Seale</w:t>
      </w:r>
    </w:p>
    <w:p w:rsidR="00000000" w:rsidDel="00000000" w:rsidP="00000000" w:rsidRDefault="00000000" w:rsidRPr="00000000" w14:paraId="000000E9">
      <w:pPr>
        <w:widowControl w:val="0"/>
        <w:ind w:right="22"/>
        <w:jc w:val="both"/>
        <w:rPr>
          <w:sz w:val="24"/>
          <w:szCs w:val="24"/>
        </w:rPr>
      </w:pPr>
      <w:hyperlink r:id="rId22">
        <w:r w:rsidDel="00000000" w:rsidR="00000000" w:rsidRPr="00000000">
          <w:rPr>
            <w:color w:val="1155cc"/>
            <w:sz w:val="24"/>
            <w:szCs w:val="24"/>
            <w:u w:val="single"/>
            <w:rtl w:val="0"/>
          </w:rPr>
          <w:t xml:space="preserve">Hannah.seale@southwales.ac.uk</w:t>
        </w:r>
      </w:hyperlink>
      <w:r w:rsidDel="00000000" w:rsidR="00000000" w:rsidRPr="00000000">
        <w:rPr>
          <w:rtl w:val="0"/>
        </w:rPr>
      </w:r>
    </w:p>
    <w:p w:rsidR="00000000" w:rsidDel="00000000" w:rsidP="00000000" w:rsidRDefault="00000000" w:rsidRPr="00000000" w14:paraId="000000EA">
      <w:pPr>
        <w:widowControl w:val="0"/>
        <w:ind w:right="22"/>
        <w:jc w:val="both"/>
        <w:rPr>
          <w:sz w:val="24"/>
          <w:szCs w:val="24"/>
        </w:rPr>
      </w:pPr>
      <w:r w:rsidDel="00000000" w:rsidR="00000000" w:rsidRPr="00000000">
        <w:rPr>
          <w:rtl w:val="0"/>
        </w:rPr>
      </w:r>
    </w:p>
    <w:p w:rsidR="00000000" w:rsidDel="00000000" w:rsidP="00000000" w:rsidRDefault="00000000" w:rsidRPr="00000000" w14:paraId="000000EB">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EC">
      <w:pPr>
        <w:spacing w:line="240" w:lineRule="auto"/>
        <w:rPr>
          <w:b w:val="1"/>
          <w:sz w:val="28"/>
          <w:szCs w:val="28"/>
        </w:rPr>
      </w:pP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EE">
      <w:pPr>
        <w:widowControl w:val="0"/>
        <w:ind w:right="22"/>
        <w:jc w:val="both"/>
        <w:rPr>
          <w:sz w:val="24"/>
          <w:szCs w:val="24"/>
        </w:rPr>
      </w:pP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sz w:val="24"/>
          <w:szCs w:val="24"/>
        </w:rPr>
        <w:drawing>
          <wp:inline distB="114300" distT="114300" distL="114300" distR="114300">
            <wp:extent cx="1495108" cy="1495108"/>
            <wp:effectExtent b="0" l="0" r="0" t="0"/>
            <wp:docPr id="1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495108" cy="1495108"/>
                    </a:xfrm>
                    <a:prstGeom prst="rect"/>
                    <a:ln/>
                  </pic:spPr>
                </pic:pic>
              </a:graphicData>
            </a:graphic>
          </wp:inline>
        </w:drawing>
      </w:r>
      <w:r w:rsidDel="00000000" w:rsidR="00000000" w:rsidRPr="00000000">
        <w:rPr>
          <w:rtl w:val="0"/>
        </w:rPr>
      </w:r>
    </w:p>
    <w:sectPr>
      <w:type w:val="nextPage"/>
      <w:pgSz w:h="15840" w:w="12240" w:orient="portrait"/>
      <w:pgMar w:bottom="1242" w:top="1275" w:left="1133" w:right="11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 Cystadleuaeth Sgiliau Cymru 2025 – Skills Competition Wales 2025</w:t>
    </w:r>
  </w:p>
  <w:p w:rsidR="00000000" w:rsidDel="00000000" w:rsidP="00000000" w:rsidRDefault="00000000" w:rsidRPr="00000000" w14:paraId="000000F5">
    <w:pPr>
      <w:spacing w:line="240" w:lineRule="auto"/>
      <w:rPr/>
    </w:pPr>
    <w:r w:rsidDel="00000000" w:rsidR="00000000" w:rsidRPr="00000000">
      <w:rPr>
        <w:sz w:val="20"/>
        <w:szCs w:val="20"/>
        <w:rtl w:val="0"/>
      </w:rPr>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F2">
    <w:pPr>
      <w:spacing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laboratory-technician/archives" TargetMode="External"/><Relationship Id="rId11" Type="http://schemas.openxmlformats.org/officeDocument/2006/relationships/hyperlink" Target="https://inspiringskills.gov.wales/terms/registrations-terms-and-conditions" TargetMode="External"/><Relationship Id="rId22" Type="http://schemas.openxmlformats.org/officeDocument/2006/relationships/hyperlink" Target="mailto:Hannah.seale@southwales.ac.uk" TargetMode="External"/><Relationship Id="rId10" Type="http://schemas.openxmlformats.org/officeDocument/2006/relationships/hyperlink" Target="https://inspiringskills.gov.wales/competitions/laboratory-technician/archives" TargetMode="External"/><Relationship Id="rId21" Type="http://schemas.openxmlformats.org/officeDocument/2006/relationships/hyperlink" Target="https://inspiringskills.gov.wales/terms/registrations-terms-and-conditions?lang=cy" TargetMode="External"/><Relationship Id="rId13" Type="http://schemas.openxmlformats.org/officeDocument/2006/relationships/hyperlink" Target="mailto:Hannah.seale@southwales.ac.uk" TargetMode="External"/><Relationship Id="rId12" Type="http://schemas.openxmlformats.org/officeDocument/2006/relationships/hyperlink" Target="mailto:info@skillscompetitionwales.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competition-registration-guide"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inspiringskills.gov.wales/competitions/competition-registration-guide"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MThoU9ttTCx1NkGExnPPZaYjQ==">CgMxLjAimgIKC0FBQUJtN05qUERzEuQBCgtBQUFCbTdOalBEcxILQUFBQm03TmpQRHMaDQoJdGV4dC9odG1sEgAiDgoKdGV4dC9wbGFpbhIAKhsiFTExODEwMTUzNTEwOTYwMzgzMzQxNSgAOAAw4IirgP0yOLmRq4D9MkpECiRhcHBsaWNhdGlvbi92bmQuZ29vZ2xlLWFwcHMuZG9jcy5tZHMaHMLX2uQBFhIUChAKCm1heGltdW0gb2YQARgAEAFaDHVvb3ZlZWlvZXQ4bnICIAB4AIIBFHN1Z2dlc3QuNDB2MTNvZW1ueG8zmgEGCAAQABgAsAEAuAEAGOCIq4D9MiC5kauA/TIwAEIUc3VnZ2VzdC40MHYxM29lbW54bzMyDWguNjFhbXUwd3c4cHEyDmguYXBxaTJzc2VidDF1Mg1oLmJoanl6NmZwcTIzMg5oLmY0dXJ6d2Zvb3ZiYzIOaC5rMmMwM2U3ejdxc3YyDmguMnJwN3pyajR4MGMyMg5oLnc3M2Y3OHplOGtyOTINaC5leW00YmJwb24wYjIOaC5qODFsZ21nY3dqbzkyCWguMWZvYjl0ZTIJaC4zem55c2g3OABqIgoUc3VnZ2VzdC4ydnFjZmpzMXYwMmYSCkFteSBDbGFya2VqIgoUc3VnZ2VzdC5saWd5d2E4d20wbGESCkFteSBDbGFya2VqJQoUc3VnZ2VzdC40MHYxM29lbW54bzMSDUZpb25hIFBsaW1tZXJqIgoUc3VnZ2VzdC54ZTZ1bXJzaXp3MzYSCkFteSBDbGFya2VqJAoTc3VnZ2VzdC5kcTYxdzJkN3N5ahINRmlvbmEgUGxpbW1lcnIhMWZpdURTV0hrT0FhVnlDbWFJYmhWWDRITHg5dkd2RF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2021-07-09T13:54:00Z</dcterms:created>
</cp:coreProperties>
</file>