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602" w:rsidRDefault="00203602">
      <w:pPr>
        <w:widowControl w:val="0"/>
        <w:pBdr>
          <w:top w:val="nil"/>
          <w:left w:val="nil"/>
          <w:bottom w:val="nil"/>
          <w:right w:val="nil"/>
          <w:between w:val="nil"/>
        </w:pBdr>
        <w:ind w:right="22"/>
        <w:jc w:val="both"/>
        <w:rPr>
          <w:b/>
          <w:sz w:val="20"/>
          <w:szCs w:val="20"/>
        </w:rPr>
      </w:pPr>
      <w:bookmarkStart w:id="0" w:name="_GoBack"/>
      <w:bookmarkEnd w:id="0"/>
    </w:p>
    <w:p w:rsidR="00203602" w:rsidRDefault="00571EF2">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203602" w:rsidRDefault="00203602">
      <w:pPr>
        <w:widowControl w:val="0"/>
        <w:pBdr>
          <w:top w:val="nil"/>
          <w:left w:val="nil"/>
          <w:bottom w:val="nil"/>
          <w:right w:val="nil"/>
          <w:between w:val="nil"/>
        </w:pBdr>
        <w:ind w:right="22"/>
        <w:jc w:val="both"/>
        <w:rPr>
          <w:b/>
          <w:sz w:val="16"/>
          <w:szCs w:val="16"/>
        </w:rPr>
      </w:pPr>
    </w:p>
    <w:p w:rsidR="00203602" w:rsidRDefault="00571EF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itle</w:t>
      </w:r>
    </w:p>
    <w:p w:rsidR="00203602" w:rsidRDefault="00203602">
      <w:pPr>
        <w:widowControl w:val="0"/>
        <w:pBdr>
          <w:top w:val="nil"/>
          <w:left w:val="nil"/>
          <w:bottom w:val="nil"/>
          <w:right w:val="nil"/>
          <w:between w:val="nil"/>
        </w:pBdr>
        <w:ind w:right="22"/>
        <w:jc w:val="both"/>
        <w:rPr>
          <w:sz w:val="20"/>
          <w:szCs w:val="20"/>
        </w:rPr>
      </w:pPr>
    </w:p>
    <w:p w:rsidR="00203602" w:rsidRDefault="00571EF2">
      <w:pPr>
        <w:widowControl w:val="0"/>
        <w:pBdr>
          <w:top w:val="nil"/>
          <w:left w:val="nil"/>
          <w:bottom w:val="nil"/>
          <w:right w:val="nil"/>
          <w:between w:val="nil"/>
        </w:pBdr>
        <w:ind w:right="22"/>
        <w:jc w:val="both"/>
        <w:rPr>
          <w:color w:val="000000"/>
          <w:sz w:val="24"/>
          <w:szCs w:val="24"/>
        </w:rPr>
      </w:pPr>
      <w:r>
        <w:rPr>
          <w:color w:val="000000"/>
          <w:sz w:val="24"/>
          <w:szCs w:val="24"/>
        </w:rPr>
        <w:t xml:space="preserve">Mechanical Engineering CAD </w:t>
      </w:r>
    </w:p>
    <w:p w:rsidR="00203602" w:rsidRDefault="00203602">
      <w:pPr>
        <w:widowControl w:val="0"/>
        <w:pBdr>
          <w:top w:val="nil"/>
          <w:left w:val="nil"/>
          <w:bottom w:val="nil"/>
          <w:right w:val="nil"/>
          <w:between w:val="nil"/>
        </w:pBdr>
        <w:ind w:right="22"/>
        <w:jc w:val="both"/>
        <w:rPr>
          <w:b/>
          <w:sz w:val="20"/>
          <w:szCs w:val="20"/>
        </w:rPr>
      </w:pPr>
    </w:p>
    <w:p w:rsidR="00203602" w:rsidRDefault="00571EF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203602" w:rsidRDefault="00571EF2">
      <w:pPr>
        <w:widowControl w:val="0"/>
        <w:pBdr>
          <w:top w:val="none" w:sz="0" w:space="0" w:color="000000"/>
          <w:left w:val="none" w:sz="0" w:space="0" w:color="000000"/>
          <w:bottom w:val="none" w:sz="0" w:space="22" w:color="000000"/>
          <w:right w:val="none" w:sz="0" w:space="0" w:color="000000"/>
        </w:pBdr>
        <w:jc w:val="both"/>
        <w:rPr>
          <w:color w:val="231F20"/>
          <w:sz w:val="24"/>
          <w:szCs w:val="24"/>
        </w:rPr>
      </w:pPr>
      <w:r>
        <w:rPr>
          <w:color w:val="231F20"/>
          <w:sz w:val="24"/>
          <w:szCs w:val="24"/>
        </w:rPr>
        <w:t>Computer Aided Design (CAD) uses specialist software to create two and three dimensional images and animations of projects both in manufacturing and for use in advertising and technical manuals. CAD is essential in industry today as the animations produced</w:t>
      </w:r>
      <w:r>
        <w:rPr>
          <w:color w:val="231F20"/>
          <w:sz w:val="24"/>
          <w:szCs w:val="24"/>
        </w:rPr>
        <w:t xml:space="preserve"> can calculate dimensions, tolerances and possible solutions, as well as simulate how a design will actually function in the real world.  </w:t>
      </w:r>
    </w:p>
    <w:p w:rsidR="00203602" w:rsidRDefault="00203602">
      <w:pPr>
        <w:widowControl w:val="0"/>
        <w:pBdr>
          <w:top w:val="none" w:sz="0" w:space="0" w:color="000000"/>
          <w:left w:val="none" w:sz="0" w:space="0" w:color="000000"/>
          <w:bottom w:val="none" w:sz="0" w:space="22" w:color="000000"/>
          <w:right w:val="none" w:sz="0" w:space="0" w:color="000000"/>
        </w:pBdr>
        <w:jc w:val="both"/>
        <w:rPr>
          <w:color w:val="231F20"/>
          <w:sz w:val="24"/>
          <w:szCs w:val="24"/>
        </w:rPr>
      </w:pPr>
    </w:p>
    <w:p w:rsidR="00203602" w:rsidRDefault="00571EF2">
      <w:pPr>
        <w:widowControl w:val="0"/>
        <w:pBdr>
          <w:top w:val="none" w:sz="0" w:space="0" w:color="000000"/>
          <w:left w:val="none" w:sz="0" w:space="0" w:color="000000"/>
          <w:bottom w:val="none" w:sz="0" w:space="22" w:color="000000"/>
          <w:right w:val="none" w:sz="0" w:space="0" w:color="000000"/>
        </w:pBdr>
        <w:jc w:val="both"/>
        <w:rPr>
          <w:sz w:val="24"/>
          <w:szCs w:val="24"/>
        </w:rPr>
      </w:pPr>
      <w:r>
        <w:rPr>
          <w:color w:val="231F20"/>
          <w:sz w:val="24"/>
          <w:szCs w:val="24"/>
        </w:rPr>
        <w:t xml:space="preserve">In this </w:t>
      </w:r>
      <w:r>
        <w:rPr>
          <w:color w:val="000000"/>
          <w:sz w:val="24"/>
          <w:szCs w:val="24"/>
        </w:rPr>
        <w:t xml:space="preserve">competition, competitors will </w:t>
      </w:r>
      <w:r>
        <w:rPr>
          <w:sz w:val="24"/>
          <w:szCs w:val="24"/>
        </w:rPr>
        <w:t>be</w:t>
      </w:r>
      <w:r>
        <w:rPr>
          <w:color w:val="000000"/>
          <w:sz w:val="24"/>
          <w:szCs w:val="24"/>
        </w:rPr>
        <w:t xml:space="preserve"> </w:t>
      </w:r>
      <w:r>
        <w:rPr>
          <w:sz w:val="24"/>
          <w:szCs w:val="24"/>
        </w:rPr>
        <w:t>tested on various</w:t>
      </w:r>
      <w:r>
        <w:rPr>
          <w:color w:val="000000"/>
          <w:sz w:val="24"/>
          <w:szCs w:val="24"/>
        </w:rPr>
        <w:t xml:space="preserve"> competencies that are essential for a CAD Designer. These skills </w:t>
      </w:r>
      <w:r>
        <w:rPr>
          <w:sz w:val="24"/>
          <w:szCs w:val="24"/>
        </w:rPr>
        <w:t xml:space="preserve">include </w:t>
      </w:r>
      <w:r>
        <w:rPr>
          <w:color w:val="231F20"/>
          <w:sz w:val="24"/>
          <w:szCs w:val="24"/>
        </w:rPr>
        <w:t>using CAD to produce 2D technical drawings, 3D models and 3D assemblies</w:t>
      </w:r>
      <w:r>
        <w:rPr>
          <w:color w:val="000000"/>
          <w:sz w:val="24"/>
          <w:szCs w:val="24"/>
        </w:rPr>
        <w:t>.</w:t>
      </w:r>
    </w:p>
    <w:p w:rsidR="00203602" w:rsidRDefault="00203602">
      <w:pPr>
        <w:widowControl w:val="0"/>
        <w:pBdr>
          <w:top w:val="none" w:sz="0" w:space="0" w:color="000000"/>
          <w:left w:val="none" w:sz="0" w:space="0" w:color="000000"/>
          <w:bottom w:val="none" w:sz="0" w:space="22" w:color="000000"/>
          <w:right w:val="none" w:sz="0" w:space="0" w:color="000000"/>
        </w:pBdr>
        <w:jc w:val="both"/>
        <w:rPr>
          <w:sz w:val="24"/>
          <w:szCs w:val="24"/>
        </w:rPr>
      </w:pPr>
    </w:p>
    <w:p w:rsidR="00203602" w:rsidRDefault="00571EF2">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Entry </w:t>
      </w:r>
      <w:r>
        <w:rPr>
          <w:b/>
          <w:sz w:val="28"/>
          <w:szCs w:val="28"/>
        </w:rPr>
        <w:t>C</w:t>
      </w:r>
      <w:r>
        <w:rPr>
          <w:b/>
          <w:color w:val="000000"/>
          <w:sz w:val="28"/>
          <w:szCs w:val="28"/>
        </w:rPr>
        <w:t xml:space="preserve">riteria </w:t>
      </w:r>
    </w:p>
    <w:p w:rsidR="00203602" w:rsidRDefault="00571EF2">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The competition is for those training for a career in the Mechanical Engineering industry ei</w:t>
      </w:r>
      <w:r>
        <w:rPr>
          <w:sz w:val="24"/>
          <w:szCs w:val="24"/>
        </w:rPr>
        <w:t xml:space="preserve">ther </w:t>
      </w:r>
      <w:r>
        <w:rPr>
          <w:color w:val="000000"/>
          <w:sz w:val="24"/>
          <w:szCs w:val="24"/>
        </w:rPr>
        <w:t xml:space="preserve">studying toward an </w:t>
      </w:r>
      <w:r>
        <w:rPr>
          <w:sz w:val="24"/>
          <w:szCs w:val="24"/>
        </w:rPr>
        <w:t>apprenticeship</w:t>
      </w:r>
      <w:r>
        <w:rPr>
          <w:color w:val="000000"/>
          <w:sz w:val="24"/>
          <w:szCs w:val="24"/>
        </w:rPr>
        <w:t>, or a Level 2/3 qualification</w:t>
      </w:r>
      <w:r>
        <w:rPr>
          <w:sz w:val="24"/>
          <w:szCs w:val="24"/>
        </w:rPr>
        <w:t>.</w:t>
      </w:r>
      <w:r>
        <w:rPr>
          <w:color w:val="000000"/>
          <w:sz w:val="24"/>
          <w:szCs w:val="24"/>
        </w:rPr>
        <w:t xml:space="preserve"> </w:t>
      </w:r>
    </w:p>
    <w:p w:rsidR="00203602" w:rsidRDefault="00571EF2">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Please ensure your entrants have the skills and industry understanding of the CAD package and competences to complete the task.</w:t>
      </w:r>
    </w:p>
    <w:p w:rsidR="00203602" w:rsidRDefault="00571EF2">
      <w:pPr>
        <w:widowControl w:val="0"/>
        <w:pBdr>
          <w:top w:val="nil"/>
          <w:left w:val="nil"/>
          <w:bottom w:val="nil"/>
          <w:right w:val="nil"/>
          <w:between w:val="nil"/>
        </w:pBdr>
        <w:ind w:right="22"/>
        <w:jc w:val="both"/>
        <w:rPr>
          <w:b/>
          <w:sz w:val="28"/>
          <w:szCs w:val="28"/>
        </w:rPr>
      </w:pPr>
      <w:r>
        <w:rPr>
          <w:b/>
          <w:sz w:val="28"/>
          <w:szCs w:val="28"/>
        </w:rPr>
        <w:t xml:space="preserve">Entry capacity restrictions by organisation </w:t>
      </w:r>
    </w:p>
    <w:p w:rsidR="00203602" w:rsidRDefault="00571EF2">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Maximum of up to 4 per location. </w:t>
      </w:r>
    </w:p>
    <w:p w:rsidR="00203602" w:rsidRDefault="00571EF2">
      <w:pPr>
        <w:widowControl w:val="0"/>
        <w:pBdr>
          <w:top w:val="none" w:sz="0" w:space="0" w:color="000000"/>
          <w:left w:val="none" w:sz="0" w:space="0" w:color="000000"/>
          <w:bottom w:val="none" w:sz="0" w:space="10" w:color="000000"/>
          <w:right w:val="none" w:sz="0" w:space="0" w:color="000000"/>
        </w:pBdr>
        <w:jc w:val="both"/>
        <w:rPr>
          <w:sz w:val="24"/>
          <w:szCs w:val="24"/>
        </w:rPr>
      </w:pPr>
      <w:r>
        <w:rPr>
          <w:sz w:val="24"/>
          <w:szCs w:val="24"/>
        </w:rPr>
        <w:t xml:space="preserve">This is the maximum number of entries permitted by an organisation for this competition. </w:t>
      </w:r>
    </w:p>
    <w:p w:rsidR="00203602" w:rsidRDefault="00571EF2">
      <w:pPr>
        <w:widowControl w:val="0"/>
        <w:pBdr>
          <w:top w:val="none" w:sz="0" w:space="0" w:color="000000"/>
          <w:left w:val="none" w:sz="0" w:space="0" w:color="000000"/>
          <w:bottom w:val="none" w:sz="0" w:space="10" w:color="000000"/>
          <w:right w:val="none" w:sz="0" w:space="0" w:color="000000"/>
        </w:pBdr>
        <w:jc w:val="both"/>
        <w:rPr>
          <w:sz w:val="16"/>
          <w:szCs w:val="16"/>
        </w:rPr>
      </w:pPr>
      <w:r>
        <w:rPr>
          <w:sz w:val="24"/>
          <w:szCs w:val="24"/>
        </w:rPr>
        <w:t>This is determined by ‘location’ and ‘organisation’.  ‘Organisation’ refers to the competitors’ training provider/employer. ‘Locatio</w:t>
      </w:r>
      <w:r>
        <w:rPr>
          <w:sz w:val="24"/>
          <w:szCs w:val="24"/>
        </w:rPr>
        <w:t xml:space="preserve">n’ refers to a site where the competitor studies / is employed. For further guidance on these capacities, click </w:t>
      </w:r>
      <w:hyperlink r:id="rId6">
        <w:r>
          <w:rPr>
            <w:color w:val="1155CC"/>
            <w:sz w:val="24"/>
            <w:szCs w:val="24"/>
            <w:u w:val="single"/>
          </w:rPr>
          <w:t xml:space="preserve">here </w:t>
        </w:r>
      </w:hyperlink>
    </w:p>
    <w:p w:rsidR="00203602" w:rsidRDefault="009F3CA8">
      <w:pPr>
        <w:widowControl w:val="0"/>
        <w:pBdr>
          <w:top w:val="nil"/>
          <w:left w:val="nil"/>
          <w:bottom w:val="nil"/>
          <w:right w:val="nil"/>
          <w:between w:val="nil"/>
        </w:pBdr>
        <w:ind w:right="22"/>
        <w:jc w:val="both"/>
        <w:rPr>
          <w:b/>
          <w:color w:val="000000"/>
          <w:sz w:val="28"/>
          <w:szCs w:val="28"/>
        </w:rPr>
      </w:pPr>
      <w:r>
        <w:rPr>
          <w:noProof/>
        </w:rPr>
        <w:drawing>
          <wp:anchor distT="114300" distB="114300" distL="114300" distR="114300" simplePos="0" relativeHeight="251658240" behindDoc="0" locked="0" layoutInCell="1" hidden="0" allowOverlap="1">
            <wp:simplePos x="0" y="0"/>
            <wp:positionH relativeFrom="column">
              <wp:posOffset>4766945</wp:posOffset>
            </wp:positionH>
            <wp:positionV relativeFrom="page">
              <wp:posOffset>8420100</wp:posOffset>
            </wp:positionV>
            <wp:extent cx="1621790" cy="1199515"/>
            <wp:effectExtent l="0" t="0" r="0" b="635"/>
            <wp:wrapSquare wrapText="bothSides" distT="114300" distB="114300" distL="114300" distR="114300"/>
            <wp:docPr id="1" name="image2.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2.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571EF2">
        <w:rPr>
          <w:b/>
          <w:color w:val="000000"/>
          <w:sz w:val="28"/>
          <w:szCs w:val="28"/>
        </w:rPr>
        <w:t xml:space="preserve">Brief </w:t>
      </w:r>
    </w:p>
    <w:p w:rsidR="00203602" w:rsidRDefault="00571EF2">
      <w:pPr>
        <w:widowControl w:val="0"/>
        <w:pBdr>
          <w:top w:val="nil"/>
          <w:left w:val="nil"/>
          <w:bottom w:val="nil"/>
          <w:right w:val="nil"/>
          <w:between w:val="nil"/>
        </w:pBdr>
        <w:ind w:right="22"/>
        <w:jc w:val="both"/>
        <w:rPr>
          <w:color w:val="000000"/>
          <w:sz w:val="24"/>
          <w:szCs w:val="24"/>
        </w:rPr>
      </w:pPr>
      <w:r>
        <w:rPr>
          <w:color w:val="000000"/>
          <w:sz w:val="24"/>
          <w:szCs w:val="24"/>
        </w:rPr>
        <w:t xml:space="preserve">This is an all Wales Final: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The competitors will be given a number of 2D drawings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Generate 3D models from drawing specification.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Apply material specifications to the models.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Create 2D technical drawings (GA’s &amp; Exploded) </w:t>
      </w:r>
    </w:p>
    <w:p w:rsidR="00203602" w:rsidRDefault="00571EF2">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lastRenderedPageBreak/>
        <w:t>Competitors will use Autodesk Inventor  2020 or 2021 model the parts and produce drawings.</w:t>
      </w:r>
    </w:p>
    <w:p w:rsidR="00203602" w:rsidRDefault="00571EF2">
      <w:pPr>
        <w:widowControl w:val="0"/>
        <w:pBdr>
          <w:top w:val="none" w:sz="0" w:space="0" w:color="000000"/>
          <w:left w:val="none" w:sz="0" w:space="0" w:color="000000"/>
          <w:bottom w:val="none" w:sz="0" w:space="22" w:color="000000"/>
          <w:right w:val="none" w:sz="0" w:space="0" w:color="000000"/>
        </w:pBdr>
        <w:jc w:val="both"/>
        <w:rPr>
          <w:b/>
          <w:sz w:val="24"/>
          <w:szCs w:val="24"/>
        </w:rPr>
      </w:pPr>
      <w:r>
        <w:rPr>
          <w:sz w:val="24"/>
          <w:szCs w:val="24"/>
        </w:rPr>
        <w:t xml:space="preserve">For further information please refer to Skills Competition Wales website. </w:t>
      </w:r>
    </w:p>
    <w:p w:rsidR="00203602" w:rsidRDefault="00203602">
      <w:pPr>
        <w:widowControl w:val="0"/>
        <w:pBdr>
          <w:top w:val="none" w:sz="0" w:space="0" w:color="000000"/>
          <w:left w:val="none" w:sz="0" w:space="0" w:color="000000"/>
          <w:bottom w:val="none" w:sz="0" w:space="22" w:color="000000"/>
          <w:right w:val="none" w:sz="0" w:space="0" w:color="000000"/>
        </w:pBdr>
        <w:jc w:val="both"/>
        <w:rPr>
          <w:b/>
          <w:sz w:val="20"/>
          <w:szCs w:val="20"/>
        </w:rPr>
      </w:pPr>
    </w:p>
    <w:p w:rsidR="00203602" w:rsidRDefault="00571EF2">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Infrastructure List </w:t>
      </w:r>
    </w:p>
    <w:p w:rsidR="00203602" w:rsidRDefault="00571EF2">
      <w:pPr>
        <w:widowControl w:val="0"/>
        <w:pBdr>
          <w:top w:val="none" w:sz="0" w:space="0" w:color="000000"/>
          <w:left w:val="none" w:sz="0" w:space="0" w:color="000000"/>
          <w:bottom w:val="none" w:sz="0" w:space="22" w:color="000000"/>
          <w:right w:val="none" w:sz="0" w:space="0" w:color="000000"/>
        </w:pBdr>
        <w:jc w:val="both"/>
        <w:rPr>
          <w:b/>
          <w:sz w:val="20"/>
          <w:szCs w:val="20"/>
        </w:rPr>
      </w:pPr>
      <w:r>
        <w:rPr>
          <w:color w:val="000000"/>
          <w:sz w:val="24"/>
          <w:szCs w:val="24"/>
        </w:rPr>
        <w:t xml:space="preserve">PC with suitable software and technical drawings </w:t>
      </w:r>
    </w:p>
    <w:p w:rsidR="00203602" w:rsidRDefault="00203602">
      <w:pPr>
        <w:widowControl w:val="0"/>
        <w:pBdr>
          <w:top w:val="none" w:sz="0" w:space="0" w:color="000000"/>
          <w:left w:val="none" w:sz="0" w:space="0" w:color="000000"/>
          <w:bottom w:val="none" w:sz="0" w:space="22" w:color="000000"/>
          <w:right w:val="none" w:sz="0" w:space="0" w:color="000000"/>
        </w:pBdr>
        <w:jc w:val="both"/>
        <w:rPr>
          <w:b/>
          <w:sz w:val="20"/>
          <w:szCs w:val="20"/>
        </w:rPr>
      </w:pPr>
    </w:p>
    <w:p w:rsidR="00203602" w:rsidRDefault="00571EF2">
      <w:pPr>
        <w:widowControl w:val="0"/>
        <w:pBdr>
          <w:top w:val="none" w:sz="0" w:space="0" w:color="000000"/>
          <w:left w:val="none" w:sz="0" w:space="0" w:color="000000"/>
          <w:bottom w:val="none" w:sz="0" w:space="22" w:color="000000"/>
          <w:right w:val="none" w:sz="0" w:space="0" w:color="000000"/>
        </w:pBdr>
        <w:jc w:val="both"/>
        <w:rPr>
          <w:b/>
          <w:sz w:val="28"/>
          <w:szCs w:val="28"/>
        </w:rPr>
      </w:pPr>
      <w:r>
        <w:rPr>
          <w:b/>
          <w:color w:val="000000"/>
          <w:sz w:val="28"/>
          <w:szCs w:val="28"/>
        </w:rPr>
        <w:t xml:space="preserve">Competition </w:t>
      </w:r>
      <w:r>
        <w:rPr>
          <w:b/>
          <w:sz w:val="28"/>
          <w:szCs w:val="28"/>
        </w:rPr>
        <w:t>R</w:t>
      </w:r>
      <w:r>
        <w:rPr>
          <w:b/>
          <w:color w:val="000000"/>
          <w:sz w:val="28"/>
          <w:szCs w:val="28"/>
        </w:rPr>
        <w:t>ules</w:t>
      </w:r>
      <w:r>
        <w:rPr>
          <w:b/>
          <w:color w:val="000000"/>
          <w:sz w:val="28"/>
          <w:szCs w:val="28"/>
        </w:rPr>
        <w:t xml:space="preserve"> </w:t>
      </w:r>
    </w:p>
    <w:p w:rsidR="00203602" w:rsidRDefault="00571EF2">
      <w:pPr>
        <w:widowControl w:val="0"/>
        <w:pBdr>
          <w:top w:val="none" w:sz="0" w:space="0" w:color="000000"/>
          <w:left w:val="none" w:sz="0" w:space="0" w:color="000000"/>
          <w:bottom w:val="none" w:sz="0" w:space="22" w:color="000000"/>
          <w:right w:val="none" w:sz="0" w:space="0" w:color="000000"/>
        </w:pBdr>
        <w:jc w:val="both"/>
        <w:rPr>
          <w:sz w:val="24"/>
          <w:szCs w:val="24"/>
        </w:rPr>
      </w:pPr>
      <w:r>
        <w:rPr>
          <w:sz w:val="24"/>
          <w:szCs w:val="24"/>
        </w:rPr>
        <w:t xml:space="preserve">For full terms and conditions of entry and competition rules visit </w:t>
      </w:r>
      <w:hyperlink r:id="rId8">
        <w:r>
          <w:rPr>
            <w:color w:val="1155CC"/>
            <w:sz w:val="24"/>
            <w:szCs w:val="24"/>
            <w:u w:val="single"/>
          </w:rPr>
          <w:t>www.skillscompetitionwales.ac.uk/terms-and-conditions</w:t>
        </w:r>
      </w:hyperlink>
      <w:r>
        <w:rPr>
          <w:sz w:val="24"/>
          <w:szCs w:val="24"/>
        </w:rPr>
        <w:t xml:space="preserve"> </w:t>
      </w:r>
    </w:p>
    <w:p w:rsidR="00203602" w:rsidRDefault="00571EF2">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All competitors will receive a health and safety briefing at the start of the competition and these rules must be adhered to throughout the competition.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start and finish work as instructed by the judges.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Any competitor who wishes t</w:t>
      </w:r>
      <w:r>
        <w:rPr>
          <w:color w:val="000000"/>
          <w:sz w:val="24"/>
          <w:szCs w:val="24"/>
        </w:rPr>
        <w:t xml:space="preserve">o leave the area during the competition must seek the permission of the judges.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will not be allowed contact with tutors/coaches during the live competition. Noncompliance with this may result in disqualification.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If there is a power sto</w:t>
      </w:r>
      <w:r>
        <w:rPr>
          <w:color w:val="000000"/>
          <w:sz w:val="24"/>
          <w:szCs w:val="24"/>
        </w:rPr>
        <w:t xml:space="preserve">ppage or accident, the competitors must act according to the instructions of the judges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who break or damage equipment during the competition will not receive any additional time. </w:t>
      </w:r>
    </w:p>
    <w:p w:rsidR="00203602" w:rsidRDefault="00571EF2">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The competition will be assessed and marked by a panel of</w:t>
      </w:r>
      <w:r>
        <w:rPr>
          <w:color w:val="000000"/>
          <w:sz w:val="24"/>
          <w:szCs w:val="24"/>
        </w:rPr>
        <w:t xml:space="preserve"> judges (from </w:t>
      </w:r>
      <w:r>
        <w:rPr>
          <w:sz w:val="24"/>
          <w:szCs w:val="24"/>
        </w:rPr>
        <w:t>I</w:t>
      </w:r>
      <w:r>
        <w:rPr>
          <w:color w:val="000000"/>
          <w:sz w:val="24"/>
          <w:szCs w:val="24"/>
        </w:rPr>
        <w:t xml:space="preserve">ndustry, </w:t>
      </w:r>
      <w:r>
        <w:rPr>
          <w:sz w:val="24"/>
          <w:szCs w:val="24"/>
        </w:rPr>
        <w:t>C</w:t>
      </w:r>
      <w:r>
        <w:rPr>
          <w:color w:val="000000"/>
          <w:sz w:val="24"/>
          <w:szCs w:val="24"/>
        </w:rPr>
        <w:t xml:space="preserve">olleges or </w:t>
      </w:r>
      <w:r>
        <w:rPr>
          <w:sz w:val="24"/>
          <w:szCs w:val="24"/>
        </w:rPr>
        <w:t>T</w:t>
      </w:r>
      <w:r>
        <w:rPr>
          <w:color w:val="000000"/>
          <w:sz w:val="24"/>
          <w:szCs w:val="24"/>
        </w:rPr>
        <w:t xml:space="preserve">raining </w:t>
      </w:r>
      <w:r>
        <w:rPr>
          <w:sz w:val="24"/>
          <w:szCs w:val="24"/>
        </w:rPr>
        <w:t>P</w:t>
      </w:r>
      <w:r>
        <w:rPr>
          <w:color w:val="000000"/>
          <w:sz w:val="24"/>
          <w:szCs w:val="24"/>
        </w:rPr>
        <w:t xml:space="preserve">roviders) using the competition criteria and allocation of marks </w:t>
      </w:r>
    </w:p>
    <w:p w:rsidR="00203602" w:rsidRDefault="00203602">
      <w:pPr>
        <w:widowControl w:val="0"/>
        <w:pBdr>
          <w:top w:val="nil"/>
          <w:left w:val="nil"/>
          <w:bottom w:val="nil"/>
          <w:right w:val="nil"/>
          <w:between w:val="nil"/>
        </w:pBdr>
        <w:ind w:right="22"/>
        <w:jc w:val="both"/>
        <w:rPr>
          <w:b/>
          <w:sz w:val="20"/>
          <w:szCs w:val="20"/>
        </w:rPr>
      </w:pPr>
    </w:p>
    <w:p w:rsidR="00203602" w:rsidRDefault="00571EF2">
      <w:pPr>
        <w:widowControl w:val="0"/>
        <w:pBdr>
          <w:top w:val="nil"/>
          <w:left w:val="nil"/>
          <w:bottom w:val="nil"/>
          <w:right w:val="nil"/>
          <w:between w:val="nil"/>
        </w:pBdr>
        <w:ind w:right="22"/>
        <w:jc w:val="both"/>
        <w:rPr>
          <w:b/>
          <w:color w:val="000000"/>
          <w:sz w:val="24"/>
          <w:szCs w:val="24"/>
        </w:rPr>
      </w:pPr>
      <w:r>
        <w:rPr>
          <w:b/>
          <w:color w:val="000000"/>
          <w:sz w:val="24"/>
          <w:szCs w:val="24"/>
        </w:rPr>
        <w:t xml:space="preserve">Generic competition rules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 xml:space="preserve">Mobile phones are to be switched off during competition activity.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Listening to music via headphones is not permitted during competition activity.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w:t>
      </w:r>
      <w:r>
        <w:rPr>
          <w:color w:val="000000"/>
          <w:sz w:val="24"/>
          <w:szCs w:val="24"/>
        </w:rPr>
        <w:tab/>
        <w:t xml:space="preserve">Any questions during competition activity should be addressed to the competition judging panel.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Competitors should not communicate with other competitors during competit</w:t>
      </w:r>
      <w:r>
        <w:rPr>
          <w:color w:val="000000"/>
          <w:sz w:val="24"/>
          <w:szCs w:val="24"/>
        </w:rPr>
        <w:t xml:space="preserve">ion activity.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 xml:space="preserve">It is the responsibility of each competitor to arrive on time for each competition session. No additional time will be allowed if you arrive late. </w:t>
      </w:r>
    </w:p>
    <w:p w:rsidR="00203602" w:rsidRDefault="00571EF2">
      <w:pPr>
        <w:widowControl w:val="0"/>
        <w:pBdr>
          <w:top w:val="nil"/>
          <w:left w:val="nil"/>
          <w:bottom w:val="nil"/>
          <w:right w:val="nil"/>
          <w:between w:val="nil"/>
        </w:pBdr>
        <w:ind w:left="570" w:right="22" w:hanging="570"/>
        <w:jc w:val="both"/>
        <w:rPr>
          <w:color w:val="000000"/>
          <w:sz w:val="24"/>
          <w:szCs w:val="24"/>
        </w:rPr>
      </w:pPr>
      <w:r>
        <w:rPr>
          <w:color w:val="000000"/>
          <w:sz w:val="24"/>
          <w:szCs w:val="24"/>
        </w:rPr>
        <w:t xml:space="preserve">• </w:t>
      </w:r>
      <w:r>
        <w:rPr>
          <w:color w:val="000000"/>
          <w:sz w:val="24"/>
          <w:szCs w:val="24"/>
        </w:rPr>
        <w:tab/>
        <w:t>Technical failure of your equipment should be reported immediately to the judging panel</w:t>
      </w:r>
      <w:r>
        <w:rPr>
          <w:color w:val="000000"/>
          <w:sz w:val="24"/>
          <w:szCs w:val="24"/>
        </w:rPr>
        <w:t xml:space="preserve">. Additional time will be allocated if the fault is beyond the control of the competitor. </w:t>
      </w:r>
    </w:p>
    <w:p w:rsidR="00203602" w:rsidRDefault="00203602">
      <w:pPr>
        <w:widowControl w:val="0"/>
        <w:pBdr>
          <w:top w:val="nil"/>
          <w:left w:val="nil"/>
          <w:bottom w:val="nil"/>
          <w:right w:val="nil"/>
          <w:between w:val="nil"/>
        </w:pBdr>
        <w:ind w:right="22"/>
        <w:jc w:val="both"/>
        <w:rPr>
          <w:b/>
          <w:sz w:val="20"/>
          <w:szCs w:val="20"/>
        </w:rPr>
      </w:pPr>
    </w:p>
    <w:p w:rsidR="00203602" w:rsidRDefault="00571EF2">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203602" w:rsidRDefault="00571EF2">
      <w:pPr>
        <w:widowControl w:val="0"/>
        <w:jc w:val="both"/>
        <w:rPr>
          <w:sz w:val="24"/>
          <w:szCs w:val="24"/>
        </w:rPr>
      </w:pPr>
      <w:r>
        <w:rPr>
          <w:sz w:val="24"/>
          <w:szCs w:val="24"/>
        </w:rPr>
        <w:t xml:space="preserve">Marking and judging of this competition will be done by a team of experts from Industry, Further Education or Training Provider, using a marking criteria and allocated marks to ensure consistency. </w:t>
      </w:r>
    </w:p>
    <w:p w:rsidR="009F3CA8" w:rsidRDefault="009F3CA8">
      <w:pPr>
        <w:widowControl w:val="0"/>
        <w:pBdr>
          <w:top w:val="nil"/>
          <w:left w:val="nil"/>
          <w:bottom w:val="nil"/>
          <w:right w:val="nil"/>
          <w:between w:val="nil"/>
        </w:pBdr>
        <w:ind w:right="22"/>
        <w:jc w:val="both"/>
        <w:rPr>
          <w:color w:val="000000"/>
          <w:sz w:val="24"/>
          <w:szCs w:val="24"/>
        </w:rPr>
      </w:pPr>
    </w:p>
    <w:p w:rsidR="009F3CA8" w:rsidRDefault="009F3CA8">
      <w:pPr>
        <w:widowControl w:val="0"/>
        <w:pBdr>
          <w:top w:val="nil"/>
          <w:left w:val="nil"/>
          <w:bottom w:val="nil"/>
          <w:right w:val="nil"/>
          <w:between w:val="nil"/>
        </w:pBdr>
        <w:ind w:right="22"/>
        <w:jc w:val="both"/>
        <w:rPr>
          <w:color w:val="000000"/>
          <w:sz w:val="24"/>
          <w:szCs w:val="24"/>
        </w:rPr>
      </w:pPr>
    </w:p>
    <w:p w:rsidR="00203602" w:rsidRDefault="00571EF2">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Brief breakdown of marking and assessment. </w:t>
      </w:r>
    </w:p>
    <w:p w:rsidR="00203602" w:rsidRDefault="00203602">
      <w:pPr>
        <w:widowControl w:val="0"/>
        <w:pBdr>
          <w:top w:val="nil"/>
          <w:left w:val="nil"/>
          <w:bottom w:val="nil"/>
          <w:right w:val="nil"/>
          <w:between w:val="nil"/>
        </w:pBdr>
        <w:ind w:right="22"/>
        <w:jc w:val="both"/>
        <w:rPr>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390"/>
        <w:gridCol w:w="2250"/>
      </w:tblGrid>
      <w:tr w:rsidR="00203602">
        <w:tc>
          <w:tcPr>
            <w:tcW w:w="1275" w:type="dxa"/>
            <w:shd w:val="clear" w:color="auto" w:fill="auto"/>
            <w:tcMar>
              <w:top w:w="100" w:type="dxa"/>
              <w:left w:w="100" w:type="dxa"/>
              <w:bottom w:w="100" w:type="dxa"/>
              <w:right w:w="100" w:type="dxa"/>
            </w:tcMar>
          </w:tcPr>
          <w:p w:rsidR="00203602" w:rsidRDefault="00203602">
            <w:pPr>
              <w:widowControl w:val="0"/>
              <w:pBdr>
                <w:top w:val="nil"/>
                <w:left w:val="nil"/>
                <w:bottom w:val="nil"/>
                <w:right w:val="nil"/>
                <w:between w:val="nil"/>
              </w:pBdr>
              <w:spacing w:line="240" w:lineRule="auto"/>
              <w:jc w:val="both"/>
              <w:rPr>
                <w:sz w:val="24"/>
                <w:szCs w:val="24"/>
              </w:rPr>
            </w:pP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b/>
                <w:sz w:val="24"/>
                <w:szCs w:val="24"/>
              </w:rPr>
            </w:pPr>
            <w:r>
              <w:rPr>
                <w:b/>
                <w:sz w:val="24"/>
                <w:szCs w:val="24"/>
              </w:rPr>
              <w:t>Criteria</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b/>
                <w:sz w:val="24"/>
                <w:szCs w:val="24"/>
              </w:rPr>
            </w:pPr>
            <w:r>
              <w:rPr>
                <w:b/>
                <w:sz w:val="24"/>
                <w:szCs w:val="24"/>
              </w:rPr>
              <w:t>Percentage</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A</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3D parts - 5% for each part completed</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25%</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B</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Part drawings - 5% for each part completed</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25%</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C</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3D Assembly - 5% for each part completed</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25%</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D</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Assembly drawing</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10%</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E</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Exploded assembly drawing</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10%</w:t>
            </w:r>
          </w:p>
        </w:tc>
      </w:tr>
      <w:tr w:rsidR="00203602">
        <w:tc>
          <w:tcPr>
            <w:tcW w:w="1275"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F</w:t>
            </w: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Simulation/presentation</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sz w:val="24"/>
                <w:szCs w:val="24"/>
              </w:rPr>
            </w:pPr>
            <w:r>
              <w:rPr>
                <w:sz w:val="24"/>
                <w:szCs w:val="24"/>
              </w:rPr>
              <w:t>5%</w:t>
            </w:r>
          </w:p>
        </w:tc>
      </w:tr>
      <w:tr w:rsidR="00203602">
        <w:tc>
          <w:tcPr>
            <w:tcW w:w="1275" w:type="dxa"/>
            <w:shd w:val="clear" w:color="auto" w:fill="auto"/>
            <w:tcMar>
              <w:top w:w="100" w:type="dxa"/>
              <w:left w:w="100" w:type="dxa"/>
              <w:bottom w:w="100" w:type="dxa"/>
              <w:right w:w="100" w:type="dxa"/>
            </w:tcMar>
          </w:tcPr>
          <w:p w:rsidR="00203602" w:rsidRDefault="00203602">
            <w:pPr>
              <w:widowControl w:val="0"/>
              <w:pBdr>
                <w:top w:val="nil"/>
                <w:left w:val="nil"/>
                <w:bottom w:val="nil"/>
                <w:right w:val="nil"/>
                <w:between w:val="nil"/>
              </w:pBdr>
              <w:spacing w:line="240" w:lineRule="auto"/>
              <w:jc w:val="both"/>
              <w:rPr>
                <w:sz w:val="24"/>
                <w:szCs w:val="24"/>
              </w:rPr>
            </w:pPr>
          </w:p>
        </w:tc>
        <w:tc>
          <w:tcPr>
            <w:tcW w:w="639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b/>
                <w:sz w:val="24"/>
                <w:szCs w:val="24"/>
              </w:rPr>
            </w:pPr>
            <w:r>
              <w:rPr>
                <w:b/>
                <w:sz w:val="24"/>
                <w:szCs w:val="24"/>
              </w:rPr>
              <w:t>Total</w:t>
            </w:r>
          </w:p>
        </w:tc>
        <w:tc>
          <w:tcPr>
            <w:tcW w:w="2250" w:type="dxa"/>
            <w:shd w:val="clear" w:color="auto" w:fill="auto"/>
            <w:tcMar>
              <w:top w:w="100" w:type="dxa"/>
              <w:left w:w="100" w:type="dxa"/>
              <w:bottom w:w="100" w:type="dxa"/>
              <w:right w:w="100" w:type="dxa"/>
            </w:tcMar>
          </w:tcPr>
          <w:p w:rsidR="00203602" w:rsidRDefault="00571EF2">
            <w:pPr>
              <w:widowControl w:val="0"/>
              <w:pBdr>
                <w:top w:val="nil"/>
                <w:left w:val="nil"/>
                <w:bottom w:val="nil"/>
                <w:right w:val="nil"/>
                <w:between w:val="nil"/>
              </w:pBdr>
              <w:spacing w:line="240" w:lineRule="auto"/>
              <w:jc w:val="both"/>
              <w:rPr>
                <w:b/>
                <w:sz w:val="24"/>
                <w:szCs w:val="24"/>
              </w:rPr>
            </w:pPr>
            <w:r>
              <w:rPr>
                <w:b/>
                <w:sz w:val="24"/>
                <w:szCs w:val="24"/>
              </w:rPr>
              <w:t>100</w:t>
            </w:r>
          </w:p>
        </w:tc>
      </w:tr>
    </w:tbl>
    <w:p w:rsidR="00203602" w:rsidRDefault="00203602">
      <w:pPr>
        <w:widowControl w:val="0"/>
        <w:pBdr>
          <w:top w:val="nil"/>
          <w:left w:val="nil"/>
          <w:bottom w:val="nil"/>
          <w:right w:val="nil"/>
          <w:between w:val="nil"/>
        </w:pBdr>
        <w:ind w:right="22"/>
        <w:jc w:val="both"/>
        <w:rPr>
          <w:sz w:val="24"/>
          <w:szCs w:val="24"/>
        </w:rPr>
      </w:pPr>
    </w:p>
    <w:p w:rsidR="00203602" w:rsidRDefault="00571EF2">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203602" w:rsidRDefault="00571EF2">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Individual and Group verbal feedback will be provided at the end of the competition. </w:t>
      </w:r>
    </w:p>
    <w:p w:rsidR="00203602" w:rsidRDefault="00571EF2">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No results or awards will be awarded on the day, as marking will be quality assured. </w:t>
      </w:r>
    </w:p>
    <w:p w:rsidR="00203602" w:rsidRDefault="00571EF2">
      <w:pPr>
        <w:widowControl w:val="0"/>
        <w:pBdr>
          <w:top w:val="none" w:sz="0" w:space="0" w:color="000000"/>
          <w:left w:val="none" w:sz="0" w:space="0" w:color="000000"/>
          <w:bottom w:val="none" w:sz="0" w:space="0" w:color="000000"/>
          <w:right w:val="none" w:sz="0" w:space="0" w:color="000000"/>
        </w:pBdr>
        <w:spacing w:after="160"/>
        <w:ind w:right="15"/>
        <w:jc w:val="both"/>
        <w:rPr>
          <w:sz w:val="24"/>
          <w:szCs w:val="24"/>
        </w:rPr>
      </w:pPr>
      <w:r>
        <w:rPr>
          <w:sz w:val="24"/>
          <w:szCs w:val="24"/>
        </w:rPr>
        <w:t xml:space="preserve">Certificates of Participation will be issued on the day. </w:t>
      </w:r>
    </w:p>
    <w:p w:rsidR="00203602" w:rsidRDefault="00571EF2">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 xml:space="preserve">Medallists will be invited to a Celebration Event which will be held in March 2021, where the First, Second and Third Awards will be presented. </w:t>
      </w:r>
    </w:p>
    <w:p w:rsidR="00203602" w:rsidRDefault="00571EF2">
      <w:pPr>
        <w:widowControl w:val="0"/>
        <w:pBdr>
          <w:top w:val="none" w:sz="0" w:space="0" w:color="000000"/>
          <w:left w:val="none" w:sz="0" w:space="0" w:color="000000"/>
          <w:bottom w:val="none" w:sz="0" w:space="0" w:color="000000"/>
          <w:right w:val="none" w:sz="0" w:space="0" w:color="000000"/>
        </w:pBdr>
        <w:spacing w:before="160"/>
        <w:ind w:right="22"/>
        <w:jc w:val="both"/>
        <w:rPr>
          <w:sz w:val="24"/>
          <w:szCs w:val="24"/>
        </w:rPr>
      </w:pPr>
      <w:r>
        <w:rPr>
          <w:sz w:val="24"/>
          <w:szCs w:val="24"/>
        </w:rPr>
        <w:t>Marksheets will be made available to unsuccessful competitors after the quality assurance process has been comp</w:t>
      </w:r>
      <w:r>
        <w:rPr>
          <w:sz w:val="24"/>
          <w:szCs w:val="24"/>
        </w:rPr>
        <w:t>leted.  Further details will be provided to all competitors upon notification of outcomes.</w:t>
      </w:r>
    </w:p>
    <w:p w:rsidR="00203602" w:rsidRDefault="00203602">
      <w:pPr>
        <w:widowControl w:val="0"/>
        <w:pBdr>
          <w:top w:val="nil"/>
          <w:left w:val="nil"/>
          <w:bottom w:val="nil"/>
          <w:right w:val="nil"/>
          <w:between w:val="nil"/>
        </w:pBdr>
        <w:ind w:right="22"/>
        <w:jc w:val="both"/>
        <w:rPr>
          <w:b/>
          <w:sz w:val="20"/>
          <w:szCs w:val="20"/>
        </w:rPr>
      </w:pPr>
    </w:p>
    <w:p w:rsidR="00203602" w:rsidRDefault="00571EF2">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Lead </w:t>
      </w:r>
    </w:p>
    <w:p w:rsidR="00203602" w:rsidRDefault="00571EF2">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 </w:t>
      </w:r>
    </w:p>
    <w:p w:rsidR="00203602" w:rsidRDefault="00571EF2">
      <w:pPr>
        <w:widowControl w:val="0"/>
        <w:pBdr>
          <w:top w:val="nil"/>
          <w:left w:val="nil"/>
          <w:bottom w:val="nil"/>
          <w:right w:val="nil"/>
          <w:between w:val="nil"/>
        </w:pBdr>
        <w:ind w:right="22"/>
        <w:jc w:val="both"/>
        <w:rPr>
          <w:sz w:val="24"/>
          <w:szCs w:val="24"/>
        </w:rPr>
      </w:pPr>
      <w:r>
        <w:rPr>
          <w:sz w:val="24"/>
          <w:szCs w:val="24"/>
        </w:rPr>
        <w:t>Rona Griffiths - Coleg Cambria</w:t>
      </w:r>
    </w:p>
    <w:p w:rsidR="00203602" w:rsidRDefault="00203602">
      <w:pPr>
        <w:widowControl w:val="0"/>
        <w:pBdr>
          <w:top w:val="nil"/>
          <w:left w:val="nil"/>
          <w:bottom w:val="nil"/>
          <w:right w:val="nil"/>
          <w:between w:val="nil"/>
        </w:pBdr>
        <w:ind w:right="22"/>
        <w:jc w:val="both"/>
        <w:rPr>
          <w:b/>
          <w:sz w:val="20"/>
          <w:szCs w:val="20"/>
        </w:rPr>
      </w:pPr>
    </w:p>
    <w:p w:rsidR="00203602" w:rsidRDefault="00571EF2">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Contacts </w:t>
      </w:r>
    </w:p>
    <w:p w:rsidR="00203602" w:rsidRDefault="00571EF2">
      <w:pPr>
        <w:widowControl w:val="0"/>
        <w:pBdr>
          <w:top w:val="nil"/>
          <w:left w:val="nil"/>
          <w:bottom w:val="nil"/>
          <w:right w:val="nil"/>
          <w:between w:val="nil"/>
        </w:pBdr>
        <w:ind w:right="22"/>
        <w:jc w:val="both"/>
        <w:sectPr w:rsidR="00203602">
          <w:headerReference w:type="default" r:id="rId9"/>
          <w:footerReference w:type="default" r:id="rId10"/>
          <w:headerReference w:type="first" r:id="rId11"/>
          <w:footerReference w:type="first" r:id="rId12"/>
          <w:pgSz w:w="12240" w:h="15840"/>
          <w:pgMar w:top="1275" w:right="1178" w:bottom="1100" w:left="1133" w:header="0" w:footer="720" w:gutter="0"/>
          <w:pgNumType w:start="1"/>
          <w:cols w:space="720"/>
          <w:titlePg/>
        </w:sectPr>
      </w:pPr>
      <w:r>
        <w:rPr>
          <w:color w:val="000000"/>
          <w:sz w:val="24"/>
          <w:szCs w:val="24"/>
        </w:rPr>
        <w:t>P</w:t>
      </w:r>
      <w:r>
        <w:rPr>
          <w:sz w:val="24"/>
          <w:szCs w:val="24"/>
        </w:rPr>
        <w:t>aul Rushton - Coleg Cambria</w:t>
      </w:r>
    </w:p>
    <w:p w:rsidR="00203602" w:rsidRDefault="00203602">
      <w:pPr>
        <w:widowControl w:val="0"/>
        <w:ind w:right="20"/>
        <w:jc w:val="both"/>
        <w:rPr>
          <w:b/>
          <w:sz w:val="20"/>
          <w:szCs w:val="20"/>
        </w:rPr>
      </w:pPr>
    </w:p>
    <w:p w:rsidR="00203602" w:rsidRDefault="00571EF2">
      <w:pPr>
        <w:widowControl w:val="0"/>
        <w:ind w:right="20"/>
        <w:jc w:val="both"/>
        <w:rPr>
          <w:b/>
          <w:sz w:val="31"/>
          <w:szCs w:val="31"/>
        </w:rPr>
      </w:pPr>
      <w:r>
        <w:rPr>
          <w:b/>
          <w:sz w:val="31"/>
          <w:szCs w:val="31"/>
        </w:rPr>
        <w:t>Briff y Gystadleuaeth</w:t>
      </w:r>
    </w:p>
    <w:p w:rsidR="00203602" w:rsidRDefault="00571EF2">
      <w:pPr>
        <w:widowControl w:val="0"/>
        <w:ind w:right="20"/>
        <w:jc w:val="both"/>
        <w:rPr>
          <w:b/>
          <w:sz w:val="16"/>
          <w:szCs w:val="16"/>
        </w:rPr>
      </w:pPr>
      <w:r>
        <w:rPr>
          <w:b/>
          <w:sz w:val="16"/>
          <w:szCs w:val="16"/>
        </w:rPr>
        <w:t xml:space="preserve"> </w:t>
      </w:r>
    </w:p>
    <w:p w:rsidR="00203602" w:rsidRDefault="00571EF2">
      <w:pPr>
        <w:widowControl w:val="0"/>
        <w:ind w:right="20"/>
        <w:jc w:val="both"/>
        <w:rPr>
          <w:b/>
          <w:sz w:val="28"/>
          <w:szCs w:val="28"/>
        </w:rPr>
      </w:pPr>
      <w:r>
        <w:rPr>
          <w:b/>
          <w:sz w:val="28"/>
          <w:szCs w:val="28"/>
        </w:rPr>
        <w:t>Teitl y Gystadl</w:t>
      </w:r>
      <w:r>
        <w:rPr>
          <w:b/>
          <w:sz w:val="28"/>
          <w:szCs w:val="28"/>
        </w:rPr>
        <w:t>euaeth</w:t>
      </w:r>
    </w:p>
    <w:p w:rsidR="00203602" w:rsidRDefault="00571EF2">
      <w:pPr>
        <w:widowControl w:val="0"/>
        <w:ind w:right="20"/>
        <w:jc w:val="both"/>
        <w:rPr>
          <w:sz w:val="20"/>
          <w:szCs w:val="20"/>
        </w:rPr>
      </w:pPr>
      <w:r>
        <w:rPr>
          <w:sz w:val="20"/>
          <w:szCs w:val="20"/>
        </w:rPr>
        <w:t xml:space="preserve"> </w:t>
      </w:r>
    </w:p>
    <w:p w:rsidR="00203602" w:rsidRDefault="00571EF2">
      <w:pPr>
        <w:widowControl w:val="0"/>
        <w:ind w:right="20"/>
        <w:jc w:val="both"/>
        <w:rPr>
          <w:sz w:val="24"/>
          <w:szCs w:val="24"/>
        </w:rPr>
      </w:pPr>
      <w:r>
        <w:rPr>
          <w:sz w:val="24"/>
          <w:szCs w:val="24"/>
        </w:rPr>
        <w:t xml:space="preserve">CAD Peirianneg Fecanyddol </w:t>
      </w:r>
    </w:p>
    <w:p w:rsidR="00203602" w:rsidRDefault="00571EF2">
      <w:pPr>
        <w:widowControl w:val="0"/>
        <w:ind w:right="20"/>
        <w:jc w:val="both"/>
        <w:rPr>
          <w:b/>
          <w:sz w:val="20"/>
          <w:szCs w:val="20"/>
        </w:rPr>
      </w:pPr>
      <w:r>
        <w:rPr>
          <w:b/>
          <w:sz w:val="20"/>
          <w:szCs w:val="20"/>
        </w:rPr>
        <w:t xml:space="preserve"> </w:t>
      </w:r>
    </w:p>
    <w:p w:rsidR="00203602" w:rsidRDefault="00571EF2">
      <w:pPr>
        <w:widowControl w:val="0"/>
        <w:ind w:right="20"/>
        <w:jc w:val="both"/>
        <w:rPr>
          <w:b/>
          <w:sz w:val="28"/>
          <w:szCs w:val="28"/>
        </w:rPr>
      </w:pPr>
      <w:r>
        <w:rPr>
          <w:b/>
          <w:sz w:val="28"/>
          <w:szCs w:val="28"/>
        </w:rPr>
        <w:t xml:space="preserve">Trosolwg o’r Gystadleuaeth </w:t>
      </w:r>
    </w:p>
    <w:p w:rsidR="00203602" w:rsidRDefault="00571EF2">
      <w:pPr>
        <w:widowControl w:val="0"/>
        <w:jc w:val="both"/>
        <w:rPr>
          <w:color w:val="231F20"/>
          <w:sz w:val="24"/>
          <w:szCs w:val="24"/>
        </w:rPr>
      </w:pPr>
      <w:r>
        <w:rPr>
          <w:color w:val="231F20"/>
          <w:sz w:val="24"/>
          <w:szCs w:val="24"/>
        </w:rPr>
        <w:t>Mae Cynllunio drwy Gymorth Cyfrifiadur (CAD) yn defnyddio meddalwedd arbenigol i greu delweddau ac animeiddiad dau a thri dimensiwn o brosiectau ym maes gweithgynhyrchu ac i'w defnyddio mewn hysbysebion a llawlyfrau technegol. Mae CAD yn hanfodol ym myd di</w:t>
      </w:r>
      <w:r>
        <w:rPr>
          <w:color w:val="231F20"/>
          <w:sz w:val="24"/>
          <w:szCs w:val="24"/>
        </w:rPr>
        <w:t xml:space="preserve">wydiant heddiw gan fod yr animeiddiadau a gynhyrchir yn gallu cyfrifo dimensiynau, goddefiannau ac atebion posibl, yn ogystal ag efelychu sut y bydd dyluniad yn gweithio yn y byd go iawn. </w:t>
      </w:r>
    </w:p>
    <w:p w:rsidR="00203602" w:rsidRDefault="00571EF2">
      <w:pPr>
        <w:widowControl w:val="0"/>
        <w:jc w:val="both"/>
        <w:rPr>
          <w:color w:val="231F20"/>
          <w:sz w:val="24"/>
          <w:szCs w:val="24"/>
        </w:rPr>
      </w:pPr>
      <w:r>
        <w:rPr>
          <w:color w:val="231F20"/>
          <w:sz w:val="24"/>
          <w:szCs w:val="24"/>
        </w:rPr>
        <w:t xml:space="preserve"> </w:t>
      </w:r>
    </w:p>
    <w:p w:rsidR="00203602" w:rsidRDefault="00571EF2">
      <w:pPr>
        <w:widowControl w:val="0"/>
        <w:jc w:val="both"/>
        <w:rPr>
          <w:sz w:val="24"/>
          <w:szCs w:val="24"/>
        </w:rPr>
      </w:pPr>
      <w:r>
        <w:rPr>
          <w:color w:val="231F20"/>
          <w:sz w:val="24"/>
          <w:szCs w:val="24"/>
        </w:rPr>
        <w:t xml:space="preserve">Yn y </w:t>
      </w:r>
      <w:r>
        <w:rPr>
          <w:sz w:val="24"/>
          <w:szCs w:val="24"/>
        </w:rPr>
        <w:t xml:space="preserve">gystadleuaeth hon, byddwn yn profi cystadleuwyr ar wahanol gymwyseddau sy'n hanfodol ar gyfer Dylunydd CAD. Mae’r sgiliau hyn yn cynnwys </w:t>
      </w:r>
      <w:r>
        <w:rPr>
          <w:color w:val="231F20"/>
          <w:sz w:val="24"/>
          <w:szCs w:val="24"/>
        </w:rPr>
        <w:t>defnyddio CAD i gynhyrchu lluniadau technegol 2D, modelau 3D a chydosodiadau 3D</w:t>
      </w:r>
      <w:r>
        <w:rPr>
          <w:sz w:val="24"/>
          <w:szCs w:val="24"/>
        </w:rPr>
        <w:t>.</w:t>
      </w:r>
    </w:p>
    <w:p w:rsidR="00203602" w:rsidRDefault="00571EF2">
      <w:pPr>
        <w:widowControl w:val="0"/>
        <w:jc w:val="both"/>
        <w:rPr>
          <w:sz w:val="24"/>
          <w:szCs w:val="24"/>
        </w:rPr>
      </w:pPr>
      <w:r>
        <w:rPr>
          <w:sz w:val="24"/>
          <w:szCs w:val="24"/>
        </w:rPr>
        <w:t xml:space="preserve"> </w:t>
      </w:r>
    </w:p>
    <w:p w:rsidR="00203602" w:rsidRDefault="00571EF2">
      <w:pPr>
        <w:widowControl w:val="0"/>
        <w:jc w:val="both"/>
        <w:rPr>
          <w:b/>
          <w:sz w:val="28"/>
          <w:szCs w:val="28"/>
        </w:rPr>
      </w:pPr>
      <w:r>
        <w:rPr>
          <w:b/>
          <w:sz w:val="28"/>
          <w:szCs w:val="28"/>
        </w:rPr>
        <w:t>Meini Prawf Cystadlu</w:t>
      </w:r>
    </w:p>
    <w:p w:rsidR="00203602" w:rsidRDefault="00571EF2">
      <w:pPr>
        <w:widowControl w:val="0"/>
        <w:jc w:val="both"/>
        <w:rPr>
          <w:sz w:val="24"/>
          <w:szCs w:val="24"/>
        </w:rPr>
      </w:pPr>
      <w:r>
        <w:rPr>
          <w:sz w:val="24"/>
          <w:szCs w:val="24"/>
        </w:rPr>
        <w:t>Mae'r gystadleu</w:t>
      </w:r>
      <w:r>
        <w:rPr>
          <w:sz w:val="24"/>
          <w:szCs w:val="24"/>
        </w:rPr>
        <w:t xml:space="preserve">aeth ar gyfer y rhai sy'n hyfforddi ar gyfer gyrfa yn y diwydiant Peirianneg Fecanyddol naill ai'n astudio tuag at brentisiaeth, neu gymhwyster Lefel 2/3.  </w:t>
      </w:r>
    </w:p>
    <w:p w:rsidR="00203602" w:rsidRDefault="00571EF2">
      <w:pPr>
        <w:widowControl w:val="0"/>
        <w:jc w:val="both"/>
        <w:rPr>
          <w:sz w:val="24"/>
          <w:szCs w:val="24"/>
        </w:rPr>
      </w:pPr>
      <w:r>
        <w:rPr>
          <w:sz w:val="24"/>
          <w:szCs w:val="24"/>
        </w:rPr>
        <w:t>Sicrhewch fod gan eich ymgeiswyr y sgiliau a'r ddealltwriaeth diwydiant o'r pecyn CAD a'r cymwysedd</w:t>
      </w:r>
      <w:r>
        <w:rPr>
          <w:sz w:val="24"/>
          <w:szCs w:val="24"/>
        </w:rPr>
        <w:t>au i gyflawni'r dasg.</w:t>
      </w:r>
    </w:p>
    <w:p w:rsidR="00203602" w:rsidRDefault="00203602">
      <w:pPr>
        <w:widowControl w:val="0"/>
        <w:ind w:right="20"/>
        <w:jc w:val="both"/>
        <w:rPr>
          <w:b/>
          <w:sz w:val="28"/>
          <w:szCs w:val="28"/>
        </w:rPr>
      </w:pPr>
    </w:p>
    <w:p w:rsidR="00203602" w:rsidRDefault="00571EF2">
      <w:pPr>
        <w:widowControl w:val="0"/>
        <w:ind w:right="20"/>
        <w:jc w:val="both"/>
        <w:rPr>
          <w:b/>
          <w:sz w:val="28"/>
          <w:szCs w:val="28"/>
        </w:rPr>
      </w:pPr>
      <w:r>
        <w:rPr>
          <w:b/>
          <w:sz w:val="28"/>
          <w:szCs w:val="28"/>
        </w:rPr>
        <w:t>Cyfyngiadau capasiti mynediad yn ôl sefydliad</w:t>
      </w:r>
    </w:p>
    <w:p w:rsidR="00203602" w:rsidRDefault="00571EF2">
      <w:pPr>
        <w:widowControl w:val="0"/>
        <w:jc w:val="both"/>
        <w:rPr>
          <w:sz w:val="24"/>
          <w:szCs w:val="24"/>
        </w:rPr>
      </w:pPr>
      <w:r>
        <w:rPr>
          <w:sz w:val="24"/>
          <w:szCs w:val="24"/>
        </w:rPr>
        <w:t>Uchafswm o 4 o bob lleoliad.</w:t>
      </w:r>
    </w:p>
    <w:p w:rsidR="00203602" w:rsidRDefault="00571EF2">
      <w:pPr>
        <w:widowControl w:val="0"/>
        <w:jc w:val="both"/>
        <w:rPr>
          <w:sz w:val="24"/>
          <w:szCs w:val="24"/>
        </w:rPr>
      </w:pPr>
      <w:r>
        <w:rPr>
          <w:sz w:val="24"/>
          <w:szCs w:val="24"/>
        </w:rPr>
        <w:t>Dyma'r nifer mwyaf o gystadleuwyr a ganiateir o bob sefydliad ar gyfer y gystadleuaeth hon.</w:t>
      </w:r>
    </w:p>
    <w:p w:rsidR="00203602" w:rsidRDefault="00571EF2">
      <w:pPr>
        <w:widowControl w:val="0"/>
        <w:jc w:val="both"/>
        <w:rPr>
          <w:color w:val="1155CC"/>
          <w:sz w:val="24"/>
          <w:szCs w:val="24"/>
          <w:u w:val="single"/>
        </w:rPr>
      </w:pPr>
      <w:r>
        <w:rPr>
          <w:sz w:val="24"/>
          <w:szCs w:val="24"/>
        </w:rPr>
        <w:t>Penderfynir ar hyn yn ôl 'lleoliad' a 'sefydliad'.  Mae 'sefydliad</w:t>
      </w:r>
      <w:r>
        <w:rPr>
          <w:sz w:val="24"/>
          <w:szCs w:val="24"/>
        </w:rPr>
        <w:t>' yn cyfeirio at gyflogwr/darparwr hyfforddiant y cystadleuwyr. Mae 'lleoliad' yn cyfeirio at y safle lle mae'r cystadleuydd yn astudio / cael ei gyflogi. I gael rhagor o ganllawiau ynglŷn â chapasiti, cliciwch</w:t>
      </w:r>
      <w:hyperlink r:id="rId13">
        <w:r>
          <w:rPr>
            <w:sz w:val="24"/>
            <w:szCs w:val="24"/>
          </w:rPr>
          <w:t xml:space="preserve"> </w:t>
        </w:r>
      </w:hyperlink>
      <w:hyperlink r:id="rId14">
        <w:r>
          <w:rPr>
            <w:color w:val="1155CC"/>
            <w:sz w:val="24"/>
            <w:szCs w:val="24"/>
            <w:u w:val="single"/>
          </w:rPr>
          <w:t>yma.</w:t>
        </w:r>
      </w:hyperlink>
    </w:p>
    <w:p w:rsidR="00203602" w:rsidRDefault="00203602">
      <w:pPr>
        <w:widowControl w:val="0"/>
        <w:ind w:right="20"/>
        <w:jc w:val="right"/>
        <w:rPr>
          <w:b/>
          <w:sz w:val="28"/>
          <w:szCs w:val="28"/>
        </w:rPr>
      </w:pPr>
    </w:p>
    <w:p w:rsidR="00203602" w:rsidRDefault="009F3CA8">
      <w:pPr>
        <w:widowControl w:val="0"/>
        <w:ind w:right="20"/>
        <w:jc w:val="both"/>
        <w:rPr>
          <w:b/>
          <w:sz w:val="28"/>
          <w:szCs w:val="28"/>
        </w:rPr>
      </w:pPr>
      <w:r>
        <w:rPr>
          <w:noProof/>
        </w:rPr>
        <w:drawing>
          <wp:anchor distT="114300" distB="114300" distL="114300" distR="114300" simplePos="0" relativeHeight="251659264" behindDoc="0" locked="0" layoutInCell="1" hidden="0" allowOverlap="1">
            <wp:simplePos x="0" y="0"/>
            <wp:positionH relativeFrom="column">
              <wp:posOffset>4774565</wp:posOffset>
            </wp:positionH>
            <wp:positionV relativeFrom="page">
              <wp:posOffset>8366760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571EF2">
        <w:rPr>
          <w:b/>
          <w:sz w:val="28"/>
          <w:szCs w:val="28"/>
        </w:rPr>
        <w:t>Briff</w:t>
      </w:r>
    </w:p>
    <w:p w:rsidR="00203602" w:rsidRDefault="00571EF2">
      <w:pPr>
        <w:widowControl w:val="0"/>
        <w:ind w:right="20"/>
        <w:jc w:val="both"/>
        <w:rPr>
          <w:sz w:val="24"/>
          <w:szCs w:val="24"/>
        </w:rPr>
      </w:pPr>
      <w:r>
        <w:rPr>
          <w:sz w:val="24"/>
          <w:szCs w:val="24"/>
        </w:rPr>
        <w:t>Mae hon yn Rownd Derfynol Cymru gyfan:</w:t>
      </w:r>
    </w:p>
    <w:p w:rsidR="00203602" w:rsidRDefault="00571EF2">
      <w:pPr>
        <w:widowControl w:val="0"/>
        <w:ind w:left="630" w:right="20" w:hanging="570"/>
        <w:jc w:val="both"/>
        <w:rPr>
          <w:sz w:val="24"/>
          <w:szCs w:val="24"/>
        </w:rPr>
      </w:pPr>
      <w:r>
        <w:rPr>
          <w:sz w:val="24"/>
          <w:szCs w:val="24"/>
        </w:rPr>
        <w:t xml:space="preserve">•   </w:t>
      </w:r>
      <w:r>
        <w:rPr>
          <w:sz w:val="24"/>
          <w:szCs w:val="24"/>
        </w:rPr>
        <w:tab/>
        <w:t xml:space="preserve">Bydd y cystadleuwyr yn </w:t>
      </w:r>
      <w:r>
        <w:rPr>
          <w:sz w:val="24"/>
          <w:szCs w:val="24"/>
        </w:rPr>
        <w:t>cael nifer o luniadau 2D</w:t>
      </w:r>
    </w:p>
    <w:p w:rsidR="00203602" w:rsidRDefault="00571EF2">
      <w:pPr>
        <w:widowControl w:val="0"/>
        <w:ind w:left="630" w:right="20" w:hanging="570"/>
        <w:jc w:val="both"/>
        <w:rPr>
          <w:sz w:val="24"/>
          <w:szCs w:val="24"/>
        </w:rPr>
      </w:pPr>
      <w:r>
        <w:rPr>
          <w:sz w:val="24"/>
          <w:szCs w:val="24"/>
        </w:rPr>
        <w:t xml:space="preserve">•   </w:t>
      </w:r>
      <w:r>
        <w:rPr>
          <w:sz w:val="24"/>
          <w:szCs w:val="24"/>
        </w:rPr>
        <w:tab/>
        <w:t>Fe fyddan nhw’n creu modelau 3D o fanyleb lluniadu.</w:t>
      </w:r>
    </w:p>
    <w:p w:rsidR="00203602" w:rsidRDefault="00571EF2">
      <w:pPr>
        <w:widowControl w:val="0"/>
        <w:ind w:left="630" w:right="20" w:hanging="570"/>
        <w:jc w:val="both"/>
        <w:rPr>
          <w:sz w:val="24"/>
          <w:szCs w:val="24"/>
        </w:rPr>
      </w:pPr>
      <w:r>
        <w:rPr>
          <w:sz w:val="24"/>
          <w:szCs w:val="24"/>
        </w:rPr>
        <w:lastRenderedPageBreak/>
        <w:t xml:space="preserve">•   </w:t>
      </w:r>
      <w:r>
        <w:rPr>
          <w:sz w:val="24"/>
          <w:szCs w:val="24"/>
        </w:rPr>
        <w:tab/>
        <w:t>Fe fyddan nhw’n cymhwyso manylebau perthnasol i'r modelau.</w:t>
      </w:r>
    </w:p>
    <w:p w:rsidR="00203602" w:rsidRDefault="00571EF2">
      <w:pPr>
        <w:widowControl w:val="0"/>
        <w:ind w:left="630" w:right="20" w:hanging="570"/>
        <w:jc w:val="both"/>
        <w:rPr>
          <w:sz w:val="24"/>
          <w:szCs w:val="24"/>
        </w:rPr>
      </w:pPr>
      <w:r>
        <w:rPr>
          <w:sz w:val="24"/>
          <w:szCs w:val="24"/>
        </w:rPr>
        <w:t xml:space="preserve">•   </w:t>
      </w:r>
      <w:r>
        <w:rPr>
          <w:sz w:val="24"/>
          <w:szCs w:val="24"/>
        </w:rPr>
        <w:tab/>
        <w:t>Fe fyddan nhw’n creu lluniadau technegol 2D (</w:t>
      </w:r>
      <w:r>
        <w:rPr>
          <w:i/>
          <w:sz w:val="24"/>
          <w:szCs w:val="24"/>
        </w:rPr>
        <w:t xml:space="preserve">GA’s </w:t>
      </w:r>
      <w:r>
        <w:rPr>
          <w:sz w:val="24"/>
          <w:szCs w:val="24"/>
        </w:rPr>
        <w:t xml:space="preserve">&amp; </w:t>
      </w:r>
      <w:r>
        <w:rPr>
          <w:i/>
          <w:sz w:val="24"/>
          <w:szCs w:val="24"/>
        </w:rPr>
        <w:t>Exploded</w:t>
      </w:r>
      <w:r>
        <w:rPr>
          <w:sz w:val="24"/>
          <w:szCs w:val="24"/>
        </w:rPr>
        <w:t>).</w:t>
      </w:r>
    </w:p>
    <w:p w:rsidR="00203602" w:rsidRDefault="00203602">
      <w:pPr>
        <w:widowControl w:val="0"/>
        <w:jc w:val="both"/>
        <w:rPr>
          <w:sz w:val="24"/>
          <w:szCs w:val="24"/>
        </w:rPr>
      </w:pPr>
    </w:p>
    <w:p w:rsidR="00203602" w:rsidRDefault="00571EF2">
      <w:pPr>
        <w:widowControl w:val="0"/>
        <w:jc w:val="both"/>
        <w:rPr>
          <w:sz w:val="24"/>
          <w:szCs w:val="24"/>
        </w:rPr>
      </w:pPr>
      <w:r>
        <w:rPr>
          <w:sz w:val="24"/>
          <w:szCs w:val="24"/>
        </w:rPr>
        <w:t>Bydd cystadleuwyr yn defnyddio Dyfeisiwr Autodesk 2020 neu 2021 i fodelu'r rhannau a chynhyrchu lluniadau.  I gael rhagor o wybodaeth, edrychwch ar wefan Cystadleuaeth Sgiliau Cymru.</w:t>
      </w:r>
    </w:p>
    <w:p w:rsidR="00203602" w:rsidRDefault="00571EF2">
      <w:pPr>
        <w:widowControl w:val="0"/>
        <w:jc w:val="both"/>
        <w:rPr>
          <w:b/>
          <w:sz w:val="24"/>
          <w:szCs w:val="24"/>
        </w:rPr>
      </w:pPr>
      <w:r>
        <w:rPr>
          <w:b/>
          <w:sz w:val="24"/>
          <w:szCs w:val="24"/>
        </w:rPr>
        <w:t xml:space="preserve"> </w:t>
      </w:r>
    </w:p>
    <w:p w:rsidR="00203602" w:rsidRDefault="00571EF2">
      <w:pPr>
        <w:widowControl w:val="0"/>
        <w:ind w:right="20"/>
        <w:jc w:val="both"/>
        <w:rPr>
          <w:b/>
          <w:sz w:val="28"/>
          <w:szCs w:val="28"/>
        </w:rPr>
      </w:pPr>
      <w:r>
        <w:rPr>
          <w:b/>
          <w:sz w:val="28"/>
          <w:szCs w:val="28"/>
        </w:rPr>
        <w:t>Rhestr Seilwaith</w:t>
      </w:r>
    </w:p>
    <w:p w:rsidR="00203602" w:rsidRDefault="00571EF2">
      <w:pPr>
        <w:widowControl w:val="0"/>
        <w:ind w:right="20"/>
        <w:jc w:val="both"/>
        <w:rPr>
          <w:sz w:val="24"/>
          <w:szCs w:val="24"/>
        </w:rPr>
      </w:pPr>
      <w:r>
        <w:rPr>
          <w:sz w:val="24"/>
          <w:szCs w:val="24"/>
        </w:rPr>
        <w:t>Cyfrifiadur gyda meddalwedd addas a lluniadau technegol.</w:t>
      </w:r>
    </w:p>
    <w:p w:rsidR="00203602" w:rsidRDefault="00571EF2">
      <w:pPr>
        <w:widowControl w:val="0"/>
        <w:ind w:right="20"/>
        <w:jc w:val="both"/>
        <w:rPr>
          <w:b/>
          <w:sz w:val="20"/>
          <w:szCs w:val="20"/>
        </w:rPr>
      </w:pPr>
      <w:r>
        <w:rPr>
          <w:b/>
          <w:sz w:val="20"/>
          <w:szCs w:val="20"/>
        </w:rPr>
        <w:t xml:space="preserve"> </w:t>
      </w:r>
    </w:p>
    <w:p w:rsidR="00203602" w:rsidRDefault="00571EF2">
      <w:pPr>
        <w:widowControl w:val="0"/>
        <w:ind w:right="20"/>
        <w:jc w:val="both"/>
        <w:rPr>
          <w:b/>
          <w:sz w:val="28"/>
          <w:szCs w:val="28"/>
        </w:rPr>
      </w:pPr>
      <w:r>
        <w:rPr>
          <w:b/>
          <w:sz w:val="28"/>
          <w:szCs w:val="28"/>
        </w:rPr>
        <w:t>Rheolau’r Gystadleuaeth</w:t>
      </w:r>
    </w:p>
    <w:p w:rsidR="00203602" w:rsidRDefault="00571EF2">
      <w:pPr>
        <w:widowControl w:val="0"/>
        <w:jc w:val="both"/>
        <w:rPr>
          <w:color w:val="1155CC"/>
          <w:sz w:val="24"/>
          <w:szCs w:val="24"/>
          <w:u w:val="single"/>
        </w:rPr>
      </w:pPr>
      <w:r>
        <w:rPr>
          <w:sz w:val="24"/>
          <w:szCs w:val="24"/>
        </w:rPr>
        <w:t>I weld y telerau ac amodau mynediad llawn a’r rheolau cystadlu ewch i</w:t>
      </w:r>
      <w:hyperlink r:id="rId15">
        <w:r>
          <w:rPr>
            <w:sz w:val="24"/>
            <w:szCs w:val="24"/>
          </w:rPr>
          <w:t xml:space="preserve"> </w:t>
        </w:r>
      </w:hyperlink>
      <w:hyperlink r:id="rId16">
        <w:r>
          <w:rPr>
            <w:color w:val="1155CC"/>
            <w:sz w:val="24"/>
            <w:szCs w:val="24"/>
            <w:u w:val="single"/>
          </w:rPr>
          <w:t>www.skillscompetitionwales.ac.uk/terms-and-conditions</w:t>
        </w:r>
      </w:hyperlink>
    </w:p>
    <w:p w:rsidR="00203602" w:rsidRDefault="00203602">
      <w:pPr>
        <w:widowControl w:val="0"/>
        <w:ind w:right="20"/>
        <w:jc w:val="both"/>
        <w:rPr>
          <w:sz w:val="24"/>
          <w:szCs w:val="24"/>
        </w:rPr>
      </w:pPr>
    </w:p>
    <w:p w:rsidR="00203602" w:rsidRDefault="00571EF2">
      <w:pPr>
        <w:widowControl w:val="0"/>
        <w:ind w:right="20"/>
        <w:jc w:val="both"/>
        <w:rPr>
          <w:b/>
          <w:sz w:val="24"/>
          <w:szCs w:val="24"/>
        </w:rPr>
      </w:pPr>
      <w:r>
        <w:rPr>
          <w:b/>
          <w:sz w:val="24"/>
          <w:szCs w:val="24"/>
        </w:rPr>
        <w:t>Rheolau sy'n benodol i’r gystadleuaeth</w:t>
      </w:r>
    </w:p>
    <w:p w:rsidR="00203602" w:rsidRDefault="00571EF2">
      <w:pPr>
        <w:widowControl w:val="0"/>
        <w:ind w:left="630" w:right="20" w:hanging="570"/>
        <w:jc w:val="both"/>
        <w:rPr>
          <w:sz w:val="24"/>
          <w:szCs w:val="24"/>
        </w:rPr>
      </w:pPr>
      <w:r>
        <w:rPr>
          <w:sz w:val="24"/>
          <w:szCs w:val="24"/>
        </w:rPr>
        <w:t xml:space="preserve">•   </w:t>
      </w:r>
      <w:r>
        <w:rPr>
          <w:sz w:val="24"/>
          <w:szCs w:val="24"/>
        </w:rPr>
        <w:tab/>
        <w:t>Bydd pob cystadleuydd yn derbyn briff iechyd a diogelwch ar ddechrau'r gystadleuaeth a rhaid cadw at</w:t>
      </w:r>
      <w:r>
        <w:rPr>
          <w:sz w:val="24"/>
          <w:szCs w:val="24"/>
        </w:rPr>
        <w:t xml:space="preserve"> y rheolau hyn drwy gydol y gystadleuaeth.</w:t>
      </w:r>
    </w:p>
    <w:p w:rsidR="00203602" w:rsidRDefault="00571EF2">
      <w:pPr>
        <w:widowControl w:val="0"/>
        <w:ind w:left="630" w:right="20" w:hanging="570"/>
        <w:jc w:val="both"/>
        <w:rPr>
          <w:sz w:val="24"/>
          <w:szCs w:val="24"/>
        </w:rPr>
      </w:pPr>
      <w:r>
        <w:rPr>
          <w:sz w:val="24"/>
          <w:szCs w:val="24"/>
        </w:rPr>
        <w:t xml:space="preserve">•   </w:t>
      </w:r>
      <w:r>
        <w:rPr>
          <w:sz w:val="24"/>
          <w:szCs w:val="24"/>
        </w:rPr>
        <w:tab/>
        <w:t>Bydd cystadleuwyr yn dechrau ac yn gorffen gwaith yn ôl cyfarwyddyd y beirniaid.</w:t>
      </w:r>
    </w:p>
    <w:p w:rsidR="00203602" w:rsidRDefault="00571EF2">
      <w:pPr>
        <w:widowControl w:val="0"/>
        <w:ind w:left="630" w:right="20" w:hanging="570"/>
        <w:jc w:val="both"/>
        <w:rPr>
          <w:sz w:val="24"/>
          <w:szCs w:val="24"/>
        </w:rPr>
      </w:pPr>
      <w:r>
        <w:rPr>
          <w:sz w:val="24"/>
          <w:szCs w:val="24"/>
        </w:rPr>
        <w:t xml:space="preserve">•   </w:t>
      </w:r>
      <w:r>
        <w:rPr>
          <w:sz w:val="24"/>
          <w:szCs w:val="24"/>
        </w:rPr>
        <w:tab/>
        <w:t>Rhaid i unrhyw gystadleuydd sy'n dymuno gadael yr ardal yn ystod y gystadleuaeth geisio caniatâd y beirniaid.</w:t>
      </w:r>
    </w:p>
    <w:p w:rsidR="00203602" w:rsidRDefault="00571EF2">
      <w:pPr>
        <w:widowControl w:val="0"/>
        <w:ind w:left="630" w:right="20" w:hanging="570"/>
        <w:jc w:val="both"/>
        <w:rPr>
          <w:sz w:val="24"/>
          <w:szCs w:val="24"/>
        </w:rPr>
      </w:pPr>
      <w:r>
        <w:rPr>
          <w:sz w:val="24"/>
          <w:szCs w:val="24"/>
        </w:rPr>
        <w:t xml:space="preserve">•   </w:t>
      </w:r>
      <w:r>
        <w:rPr>
          <w:sz w:val="24"/>
          <w:szCs w:val="24"/>
        </w:rPr>
        <w:tab/>
        <w:t>Ni chan</w:t>
      </w:r>
      <w:r>
        <w:rPr>
          <w:sz w:val="24"/>
          <w:szCs w:val="24"/>
        </w:rPr>
        <w:t>iateir i gystadleuwyr gysylltu â thiwtoriaid/hyfforddwyr yn ystod y gystadleuaeth fyw. Gall diffyg cydymffurfiaeth â hyn arwain at anghymhwyso’r cystadleuydd.</w:t>
      </w:r>
    </w:p>
    <w:p w:rsidR="00203602" w:rsidRDefault="00571EF2">
      <w:pPr>
        <w:widowControl w:val="0"/>
        <w:ind w:left="630" w:right="20" w:hanging="570"/>
        <w:jc w:val="both"/>
        <w:rPr>
          <w:sz w:val="24"/>
          <w:szCs w:val="24"/>
        </w:rPr>
      </w:pPr>
      <w:r>
        <w:rPr>
          <w:sz w:val="24"/>
          <w:szCs w:val="24"/>
        </w:rPr>
        <w:t xml:space="preserve">•   </w:t>
      </w:r>
      <w:r>
        <w:rPr>
          <w:sz w:val="24"/>
          <w:szCs w:val="24"/>
        </w:rPr>
        <w:tab/>
        <w:t>Os oes damwain neu doriad pŵer, rhaid i'r cystadleuwyr weithredu yn ôl cyfarwyddiadau'r beir</w:t>
      </w:r>
      <w:r>
        <w:rPr>
          <w:sz w:val="24"/>
          <w:szCs w:val="24"/>
        </w:rPr>
        <w:t>niaid.</w:t>
      </w:r>
    </w:p>
    <w:p w:rsidR="00203602" w:rsidRDefault="00571EF2">
      <w:pPr>
        <w:widowControl w:val="0"/>
        <w:ind w:left="630" w:right="20" w:hanging="570"/>
        <w:jc w:val="both"/>
        <w:rPr>
          <w:sz w:val="24"/>
          <w:szCs w:val="24"/>
        </w:rPr>
      </w:pPr>
      <w:r>
        <w:rPr>
          <w:sz w:val="24"/>
          <w:szCs w:val="24"/>
        </w:rPr>
        <w:t xml:space="preserve">•   </w:t>
      </w:r>
      <w:r>
        <w:rPr>
          <w:sz w:val="24"/>
          <w:szCs w:val="24"/>
        </w:rPr>
        <w:tab/>
        <w:t>Ni fydd cystadleuwyr sy'n torri neu'n difrodi offer yn ystod y gystadleuaeth yn cael unrhyw amser ychwanegol.</w:t>
      </w:r>
    </w:p>
    <w:p w:rsidR="00203602" w:rsidRDefault="00571EF2">
      <w:pPr>
        <w:widowControl w:val="0"/>
        <w:ind w:left="630" w:right="20" w:hanging="570"/>
        <w:jc w:val="both"/>
        <w:rPr>
          <w:sz w:val="24"/>
          <w:szCs w:val="24"/>
        </w:rPr>
      </w:pPr>
      <w:r>
        <w:rPr>
          <w:sz w:val="24"/>
          <w:szCs w:val="24"/>
        </w:rPr>
        <w:t xml:space="preserve">•   </w:t>
      </w:r>
      <w:r>
        <w:rPr>
          <w:sz w:val="24"/>
          <w:szCs w:val="24"/>
        </w:rPr>
        <w:tab/>
        <w:t xml:space="preserve">Bydd y gystadleuaeth yn cael ei hasesu a'i marcio gan banel o feirniaid (o’r Diwydiant, Colegau neu’r maes Darparu Hyfforddiant) </w:t>
      </w:r>
      <w:r>
        <w:rPr>
          <w:sz w:val="24"/>
          <w:szCs w:val="24"/>
        </w:rPr>
        <w:t>gan ddefnyddio cynllun dyrannu marciau a meini prawf y gystadleuaeth.</w:t>
      </w:r>
    </w:p>
    <w:p w:rsidR="00203602" w:rsidRDefault="00571EF2">
      <w:pPr>
        <w:widowControl w:val="0"/>
        <w:ind w:right="20"/>
        <w:jc w:val="both"/>
        <w:rPr>
          <w:b/>
          <w:sz w:val="20"/>
          <w:szCs w:val="20"/>
        </w:rPr>
      </w:pPr>
      <w:r>
        <w:rPr>
          <w:b/>
          <w:sz w:val="20"/>
          <w:szCs w:val="20"/>
        </w:rPr>
        <w:t xml:space="preserve"> </w:t>
      </w:r>
    </w:p>
    <w:p w:rsidR="00203602" w:rsidRDefault="00571EF2">
      <w:pPr>
        <w:widowControl w:val="0"/>
        <w:ind w:right="20"/>
        <w:jc w:val="both"/>
        <w:rPr>
          <w:b/>
          <w:sz w:val="24"/>
          <w:szCs w:val="24"/>
        </w:rPr>
      </w:pPr>
      <w:r>
        <w:rPr>
          <w:b/>
          <w:sz w:val="24"/>
          <w:szCs w:val="24"/>
        </w:rPr>
        <w:t>Rheolau cystadlu cyffredinol</w:t>
      </w:r>
    </w:p>
    <w:p w:rsidR="00203602" w:rsidRDefault="00571EF2">
      <w:pPr>
        <w:widowControl w:val="0"/>
        <w:ind w:left="630" w:right="20" w:hanging="555"/>
        <w:jc w:val="both"/>
        <w:rPr>
          <w:sz w:val="24"/>
          <w:szCs w:val="24"/>
        </w:rPr>
      </w:pPr>
      <w:r>
        <w:rPr>
          <w:sz w:val="24"/>
          <w:szCs w:val="24"/>
        </w:rPr>
        <w:t xml:space="preserve">•   </w:t>
      </w:r>
      <w:r>
        <w:rPr>
          <w:sz w:val="24"/>
          <w:szCs w:val="24"/>
        </w:rPr>
        <w:tab/>
        <w:t>Rhaid diffodd ffonau symudol yn ystod y gweithgareddau cystadlu.</w:t>
      </w:r>
    </w:p>
    <w:p w:rsidR="00203602" w:rsidRDefault="00571EF2">
      <w:pPr>
        <w:widowControl w:val="0"/>
        <w:ind w:left="630" w:right="20" w:hanging="555"/>
        <w:jc w:val="both"/>
        <w:rPr>
          <w:sz w:val="24"/>
          <w:szCs w:val="24"/>
        </w:rPr>
      </w:pPr>
      <w:r>
        <w:rPr>
          <w:sz w:val="24"/>
          <w:szCs w:val="24"/>
        </w:rPr>
        <w:t xml:space="preserve">•   </w:t>
      </w:r>
      <w:r>
        <w:rPr>
          <w:sz w:val="24"/>
          <w:szCs w:val="24"/>
        </w:rPr>
        <w:tab/>
        <w:t>Ni chaniateir gwrando ar gerddoriaeth gyda chlustffonau yn ystod y gweithgaredda</w:t>
      </w:r>
      <w:r>
        <w:rPr>
          <w:sz w:val="24"/>
          <w:szCs w:val="24"/>
        </w:rPr>
        <w:t>u cystadlu.</w:t>
      </w:r>
    </w:p>
    <w:p w:rsidR="00203602" w:rsidRDefault="00571EF2">
      <w:pPr>
        <w:widowControl w:val="0"/>
        <w:ind w:left="630" w:right="20" w:hanging="555"/>
        <w:jc w:val="both"/>
        <w:rPr>
          <w:sz w:val="24"/>
          <w:szCs w:val="24"/>
        </w:rPr>
      </w:pPr>
      <w:r>
        <w:rPr>
          <w:sz w:val="24"/>
          <w:szCs w:val="24"/>
        </w:rPr>
        <w:t xml:space="preserve">•   </w:t>
      </w:r>
      <w:r>
        <w:rPr>
          <w:sz w:val="24"/>
          <w:szCs w:val="24"/>
        </w:rPr>
        <w:tab/>
        <w:t>Os bydd unrhyw gwestiynau yn ystod y gweithgareddau cystadlu, dylid eu cyfeirio at banel beirniaid y gystadleuaeth.</w:t>
      </w:r>
    </w:p>
    <w:p w:rsidR="00203602" w:rsidRDefault="00571EF2">
      <w:pPr>
        <w:widowControl w:val="0"/>
        <w:ind w:left="630" w:right="20" w:hanging="555"/>
        <w:jc w:val="both"/>
        <w:rPr>
          <w:sz w:val="24"/>
          <w:szCs w:val="24"/>
        </w:rPr>
      </w:pPr>
      <w:r>
        <w:rPr>
          <w:sz w:val="24"/>
          <w:szCs w:val="24"/>
        </w:rPr>
        <w:t xml:space="preserve">•   </w:t>
      </w:r>
      <w:r>
        <w:rPr>
          <w:sz w:val="24"/>
          <w:szCs w:val="24"/>
        </w:rPr>
        <w:tab/>
        <w:t>Ni ddylai cystadleuwyr gyfathrebu â chystadleuwyr eraill yn ystod gweithgareddau cystadlu.</w:t>
      </w:r>
    </w:p>
    <w:p w:rsidR="00203602" w:rsidRDefault="00571EF2">
      <w:pPr>
        <w:widowControl w:val="0"/>
        <w:ind w:left="630" w:right="20" w:hanging="555"/>
        <w:jc w:val="both"/>
        <w:rPr>
          <w:sz w:val="24"/>
          <w:szCs w:val="24"/>
        </w:rPr>
      </w:pPr>
      <w:r>
        <w:rPr>
          <w:sz w:val="24"/>
          <w:szCs w:val="24"/>
        </w:rPr>
        <w:t xml:space="preserve">•   </w:t>
      </w:r>
      <w:r>
        <w:rPr>
          <w:sz w:val="24"/>
          <w:szCs w:val="24"/>
        </w:rPr>
        <w:tab/>
        <w:t>Cyfrifoldeb pob cystad</w:t>
      </w:r>
      <w:r>
        <w:rPr>
          <w:sz w:val="24"/>
          <w:szCs w:val="24"/>
        </w:rPr>
        <w:t>leuydd yw cyrraedd yn brydlon ar gyfer pob sesiwn o'r gystadleuaeth. Ni chaniateir amser ychwanegol os byddwch yn cyrraedd yn hwyr.</w:t>
      </w:r>
    </w:p>
    <w:p w:rsidR="00203602" w:rsidRDefault="00571EF2">
      <w:pPr>
        <w:widowControl w:val="0"/>
        <w:ind w:left="630" w:right="20" w:hanging="555"/>
        <w:jc w:val="both"/>
        <w:rPr>
          <w:sz w:val="24"/>
          <w:szCs w:val="24"/>
        </w:rPr>
      </w:pPr>
      <w:r>
        <w:rPr>
          <w:sz w:val="24"/>
          <w:szCs w:val="24"/>
        </w:rPr>
        <w:t xml:space="preserve">•   </w:t>
      </w:r>
      <w:r>
        <w:rPr>
          <w:sz w:val="24"/>
          <w:szCs w:val="24"/>
        </w:rPr>
        <w:tab/>
      </w:r>
      <w:r>
        <w:rPr>
          <w:sz w:val="24"/>
          <w:szCs w:val="24"/>
        </w:rPr>
        <w:t>Os bydd methiant technegol gyda’ch offer dylech hysbysu’r panel beirniadu ar unwaith. Bydd amser ychwanegol yn cael ei roi os yw'r nam y tu hwnt i reolaeth y cystadleuydd.</w:t>
      </w:r>
    </w:p>
    <w:p w:rsidR="00203602" w:rsidRDefault="00571EF2">
      <w:pPr>
        <w:widowControl w:val="0"/>
        <w:ind w:right="20"/>
        <w:jc w:val="both"/>
        <w:rPr>
          <w:b/>
          <w:sz w:val="28"/>
          <w:szCs w:val="28"/>
        </w:rPr>
      </w:pPr>
      <w:r>
        <w:rPr>
          <w:b/>
          <w:sz w:val="28"/>
          <w:szCs w:val="28"/>
        </w:rPr>
        <w:lastRenderedPageBreak/>
        <w:t>Marcio ac Asesu</w:t>
      </w:r>
    </w:p>
    <w:p w:rsidR="00203602" w:rsidRDefault="00571EF2">
      <w:pPr>
        <w:widowControl w:val="0"/>
        <w:jc w:val="both"/>
        <w:rPr>
          <w:sz w:val="24"/>
          <w:szCs w:val="24"/>
        </w:rPr>
      </w:pPr>
      <w:r>
        <w:rPr>
          <w:sz w:val="24"/>
          <w:szCs w:val="24"/>
        </w:rPr>
        <w:t>Caiff y gwaith o farcio a beirniadu'r gystadleuaeth ei gynnal gan d</w:t>
      </w:r>
      <w:r>
        <w:rPr>
          <w:sz w:val="24"/>
          <w:szCs w:val="24"/>
        </w:rPr>
        <w:t>îm o arbenigwyr sy’n Ddarparwyr Hyfforddiant, gweithwyr Addysg Bellach, neu gynrychiolwyr Diwydiant gan ddefnyddio meini prawf marcio a chynllun dyrannu marciau i sicrhau cysondeb. Bydd o leiaf un beirniad yn mynychu pob un o’r cystadlaethau rhanbarthol.</w:t>
      </w:r>
    </w:p>
    <w:p w:rsidR="00203602" w:rsidRDefault="00571EF2">
      <w:pPr>
        <w:widowControl w:val="0"/>
        <w:ind w:right="20"/>
        <w:jc w:val="both"/>
        <w:rPr>
          <w:sz w:val="24"/>
          <w:szCs w:val="24"/>
        </w:rPr>
      </w:pPr>
      <w:r>
        <w:rPr>
          <w:sz w:val="24"/>
          <w:szCs w:val="24"/>
        </w:rPr>
        <w:t xml:space="preserve"> </w:t>
      </w:r>
    </w:p>
    <w:p w:rsidR="00203602" w:rsidRDefault="00571EF2">
      <w:pPr>
        <w:widowControl w:val="0"/>
        <w:ind w:right="20"/>
        <w:jc w:val="both"/>
        <w:rPr>
          <w:sz w:val="24"/>
          <w:szCs w:val="24"/>
        </w:rPr>
      </w:pPr>
      <w:r>
        <w:rPr>
          <w:sz w:val="24"/>
          <w:szCs w:val="24"/>
        </w:rPr>
        <w:t>Dadansoddiad byr o’r marcio ac asesu.</w:t>
      </w:r>
    </w:p>
    <w:p w:rsidR="00203602" w:rsidRDefault="00571EF2">
      <w:pPr>
        <w:widowControl w:val="0"/>
        <w:ind w:right="20"/>
        <w:jc w:val="both"/>
        <w:rPr>
          <w:sz w:val="24"/>
          <w:szCs w:val="24"/>
        </w:rPr>
      </w:pPr>
      <w:r>
        <w:rPr>
          <w:sz w:val="24"/>
          <w:szCs w:val="24"/>
        </w:rPr>
        <w:t xml:space="preserve"> </w:t>
      </w:r>
    </w:p>
    <w:tbl>
      <w:tblPr>
        <w:tblStyle w:val="a0"/>
        <w:tblW w:w="9990" w:type="dxa"/>
        <w:tblBorders>
          <w:top w:val="nil"/>
          <w:left w:val="nil"/>
          <w:bottom w:val="nil"/>
          <w:right w:val="nil"/>
          <w:insideH w:val="nil"/>
          <w:insideV w:val="nil"/>
        </w:tblBorders>
        <w:tblLayout w:type="fixed"/>
        <w:tblLook w:val="0600" w:firstRow="0" w:lastRow="0" w:firstColumn="0" w:lastColumn="0" w:noHBand="1" w:noVBand="1"/>
      </w:tblPr>
      <w:tblGrid>
        <w:gridCol w:w="1215"/>
        <w:gridCol w:w="7350"/>
        <w:gridCol w:w="1425"/>
      </w:tblGrid>
      <w:tr w:rsidR="00203602">
        <w:trPr>
          <w:trHeight w:val="480"/>
        </w:trPr>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A</w:t>
            </w:r>
          </w:p>
        </w:tc>
        <w:tc>
          <w:tcPr>
            <w:tcW w:w="73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Rhannau 3D - 5% ar gyfer pob rhan a gwblheir</w:t>
            </w:r>
          </w:p>
        </w:tc>
        <w:tc>
          <w:tcPr>
            <w:tcW w:w="14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25%</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B</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Lluniadau o rannau - 5% ar gyfer pob rhan a gwblheir</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25%</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C</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Cydosodiad 3D - 5% ar gyfer pob rhan a gwblheir</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25%</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D</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Lluniad o gydosodiad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10%</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E</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Lluniad taenedig o gydosodiad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10%</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F</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Efelychiad/cyflwyniad</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5%</w:t>
            </w:r>
          </w:p>
        </w:tc>
      </w:tr>
      <w:tr w:rsidR="00203602">
        <w:trPr>
          <w:trHeight w:val="480"/>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sz w:val="24"/>
                <w:szCs w:val="24"/>
              </w:rPr>
            </w:pPr>
            <w:r>
              <w:rPr>
                <w:sz w:val="24"/>
                <w:szCs w:val="24"/>
              </w:rPr>
              <w:t xml:space="preserve"> </w:t>
            </w:r>
          </w:p>
        </w:tc>
        <w:tc>
          <w:tcPr>
            <w:tcW w:w="7350"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b/>
                <w:sz w:val="24"/>
                <w:szCs w:val="24"/>
              </w:rPr>
            </w:pPr>
            <w:r>
              <w:rPr>
                <w:b/>
                <w:sz w:val="24"/>
                <w:szCs w:val="24"/>
              </w:rPr>
              <w:t>Cyfanswm</w:t>
            </w:r>
          </w:p>
        </w:tc>
        <w:tc>
          <w:tcPr>
            <w:tcW w:w="1425" w:type="dxa"/>
            <w:tcBorders>
              <w:top w:val="nil"/>
              <w:left w:val="nil"/>
              <w:bottom w:val="single" w:sz="8" w:space="0" w:color="000000"/>
              <w:right w:val="single" w:sz="8" w:space="0" w:color="000000"/>
            </w:tcBorders>
            <w:tcMar>
              <w:top w:w="100" w:type="dxa"/>
              <w:left w:w="100" w:type="dxa"/>
              <w:bottom w:w="100" w:type="dxa"/>
              <w:right w:w="100" w:type="dxa"/>
            </w:tcMar>
          </w:tcPr>
          <w:p w:rsidR="00203602" w:rsidRDefault="00571EF2">
            <w:pPr>
              <w:widowControl w:val="0"/>
              <w:jc w:val="both"/>
              <w:rPr>
                <w:b/>
                <w:sz w:val="24"/>
                <w:szCs w:val="24"/>
              </w:rPr>
            </w:pPr>
            <w:r>
              <w:rPr>
                <w:b/>
                <w:sz w:val="24"/>
                <w:szCs w:val="24"/>
              </w:rPr>
              <w:t>100</w:t>
            </w:r>
          </w:p>
        </w:tc>
      </w:tr>
    </w:tbl>
    <w:p w:rsidR="00203602" w:rsidRDefault="00571EF2">
      <w:pPr>
        <w:widowControl w:val="0"/>
        <w:ind w:right="20"/>
        <w:jc w:val="both"/>
        <w:rPr>
          <w:sz w:val="24"/>
          <w:szCs w:val="24"/>
        </w:rPr>
      </w:pPr>
      <w:r>
        <w:rPr>
          <w:sz w:val="24"/>
          <w:szCs w:val="24"/>
        </w:rPr>
        <w:t xml:space="preserve"> </w:t>
      </w:r>
    </w:p>
    <w:p w:rsidR="00203602" w:rsidRDefault="00571EF2">
      <w:pPr>
        <w:widowControl w:val="0"/>
        <w:ind w:right="20"/>
        <w:jc w:val="both"/>
        <w:rPr>
          <w:b/>
          <w:sz w:val="20"/>
          <w:szCs w:val="20"/>
        </w:rPr>
      </w:pPr>
      <w:r>
        <w:rPr>
          <w:b/>
          <w:sz w:val="20"/>
          <w:szCs w:val="20"/>
        </w:rPr>
        <w:t xml:space="preserve"> </w:t>
      </w:r>
    </w:p>
    <w:p w:rsidR="00203602" w:rsidRDefault="00571EF2">
      <w:pPr>
        <w:widowControl w:val="0"/>
        <w:ind w:right="20"/>
        <w:jc w:val="both"/>
        <w:rPr>
          <w:b/>
          <w:sz w:val="28"/>
          <w:szCs w:val="28"/>
        </w:rPr>
      </w:pPr>
      <w:r>
        <w:rPr>
          <w:b/>
          <w:sz w:val="28"/>
          <w:szCs w:val="28"/>
        </w:rPr>
        <w:t>Adborth a Chydnabyddiaeth</w:t>
      </w:r>
    </w:p>
    <w:p w:rsidR="00203602" w:rsidRDefault="00571EF2">
      <w:pPr>
        <w:widowControl w:val="0"/>
        <w:ind w:right="20"/>
        <w:jc w:val="both"/>
        <w:rPr>
          <w:sz w:val="24"/>
          <w:szCs w:val="24"/>
        </w:rPr>
      </w:pPr>
      <w:r>
        <w:rPr>
          <w:sz w:val="24"/>
          <w:szCs w:val="24"/>
        </w:rPr>
        <w:t>Bydd adborth llafar Unigol a Grŵp yn cael ei ddarparu ar ddiwedd y gystadleuaeth.</w:t>
      </w:r>
    </w:p>
    <w:p w:rsidR="00203602" w:rsidRDefault="00203602">
      <w:pPr>
        <w:widowControl w:val="0"/>
        <w:ind w:right="20"/>
        <w:jc w:val="both"/>
        <w:rPr>
          <w:sz w:val="24"/>
          <w:szCs w:val="24"/>
        </w:rPr>
      </w:pPr>
    </w:p>
    <w:p w:rsidR="00203602" w:rsidRDefault="00571EF2">
      <w:pPr>
        <w:widowControl w:val="0"/>
        <w:ind w:right="20"/>
        <w:jc w:val="both"/>
        <w:rPr>
          <w:sz w:val="24"/>
          <w:szCs w:val="24"/>
        </w:rPr>
      </w:pPr>
      <w:r>
        <w:rPr>
          <w:sz w:val="24"/>
          <w:szCs w:val="24"/>
        </w:rPr>
        <w:t>Ni roddir canlyniadau na gwobrau ar y diwrnod gan y bydd angen sicrhau ansawdd y gwaith marcio.</w:t>
      </w:r>
    </w:p>
    <w:p w:rsidR="00203602" w:rsidRDefault="00203602">
      <w:pPr>
        <w:widowControl w:val="0"/>
        <w:ind w:right="20"/>
        <w:jc w:val="both"/>
        <w:rPr>
          <w:sz w:val="24"/>
          <w:szCs w:val="24"/>
        </w:rPr>
      </w:pPr>
    </w:p>
    <w:p w:rsidR="00203602" w:rsidRDefault="00571EF2">
      <w:pPr>
        <w:widowControl w:val="0"/>
        <w:ind w:right="22"/>
        <w:rPr>
          <w:sz w:val="24"/>
          <w:szCs w:val="24"/>
        </w:rPr>
      </w:pPr>
      <w:r>
        <w:rPr>
          <w:sz w:val="24"/>
          <w:szCs w:val="24"/>
        </w:rPr>
        <w:t xml:space="preserve">Caiff Tystysgrifau Cyfranogi eu cyflwyno ar y dydd. </w:t>
      </w:r>
    </w:p>
    <w:p w:rsidR="00203602" w:rsidRDefault="00203602">
      <w:pPr>
        <w:widowControl w:val="0"/>
        <w:ind w:right="5"/>
        <w:jc w:val="both"/>
        <w:rPr>
          <w:rFonts w:ascii="Verdana" w:eastAsia="Verdana" w:hAnsi="Verdana" w:cs="Verdana"/>
          <w:sz w:val="24"/>
          <w:szCs w:val="24"/>
        </w:rPr>
      </w:pPr>
    </w:p>
    <w:p w:rsidR="00203602" w:rsidRDefault="00571EF2">
      <w:pPr>
        <w:jc w:val="both"/>
        <w:rPr>
          <w:sz w:val="24"/>
          <w:szCs w:val="24"/>
        </w:rPr>
      </w:pPr>
      <w:r>
        <w:rPr>
          <w:sz w:val="24"/>
          <w:szCs w:val="24"/>
        </w:rPr>
        <w:t>Bydd y rhai sy’n ennill medalau yn cael eu gwahodd i Ddigwyddiad Dathlu a fydd yn cael ei gynnal yn mis Mawrth 2021, lle bydd y Gwobrau Cyntaf, Ail a Thrydedd yn cael eu cyflwyno.</w:t>
      </w:r>
    </w:p>
    <w:p w:rsidR="00203602" w:rsidRDefault="00203602">
      <w:pPr>
        <w:widowControl w:val="0"/>
        <w:jc w:val="both"/>
        <w:rPr>
          <w:rFonts w:ascii="Verdana" w:eastAsia="Verdana" w:hAnsi="Verdana" w:cs="Verdana"/>
          <w:sz w:val="24"/>
          <w:szCs w:val="24"/>
        </w:rPr>
      </w:pPr>
    </w:p>
    <w:p w:rsidR="00203602" w:rsidRDefault="00571EF2">
      <w:pPr>
        <w:widowControl w:val="0"/>
        <w:jc w:val="both"/>
        <w:rPr>
          <w:sz w:val="24"/>
          <w:szCs w:val="24"/>
        </w:rPr>
      </w:pPr>
      <w:r>
        <w:rPr>
          <w:sz w:val="24"/>
          <w:szCs w:val="24"/>
        </w:rPr>
        <w:t xml:space="preserve">Bydd taflenni marcio ar gael i gystadleuwyr aflwyddiannus ar ôl i’r broses </w:t>
      </w:r>
      <w:r>
        <w:rPr>
          <w:sz w:val="24"/>
          <w:szCs w:val="24"/>
        </w:rPr>
        <w:t>sicrhau ansawdd gael ei chwblhau. Caiff manylion pellach eu darparu i bob cystadleuydd ar ôl iddynt gael gwybod beth yw’r canlyniadau.</w:t>
      </w:r>
    </w:p>
    <w:p w:rsidR="00203602" w:rsidRDefault="00203602">
      <w:pPr>
        <w:widowControl w:val="0"/>
        <w:ind w:right="20"/>
        <w:jc w:val="both"/>
        <w:rPr>
          <w:sz w:val="24"/>
          <w:szCs w:val="24"/>
        </w:rPr>
      </w:pPr>
    </w:p>
    <w:p w:rsidR="00203602" w:rsidRDefault="00571EF2">
      <w:pPr>
        <w:widowControl w:val="0"/>
        <w:ind w:right="20"/>
        <w:jc w:val="both"/>
        <w:rPr>
          <w:color w:val="0000FF"/>
          <w:sz w:val="24"/>
          <w:szCs w:val="24"/>
        </w:rPr>
      </w:pPr>
      <w:r>
        <w:rPr>
          <w:color w:val="0000FF"/>
          <w:sz w:val="24"/>
          <w:szCs w:val="24"/>
        </w:rPr>
        <w:t xml:space="preserve"> </w:t>
      </w:r>
    </w:p>
    <w:p w:rsidR="009F3CA8" w:rsidRDefault="009F3CA8">
      <w:pPr>
        <w:widowControl w:val="0"/>
        <w:ind w:right="20"/>
        <w:jc w:val="both"/>
        <w:rPr>
          <w:b/>
          <w:sz w:val="28"/>
          <w:szCs w:val="28"/>
        </w:rPr>
      </w:pPr>
    </w:p>
    <w:p w:rsidR="00203602" w:rsidRDefault="00571EF2">
      <w:pPr>
        <w:widowControl w:val="0"/>
        <w:ind w:right="20"/>
        <w:jc w:val="both"/>
        <w:rPr>
          <w:b/>
          <w:sz w:val="28"/>
          <w:szCs w:val="28"/>
        </w:rPr>
      </w:pPr>
      <w:r>
        <w:rPr>
          <w:b/>
          <w:sz w:val="28"/>
          <w:szCs w:val="28"/>
        </w:rPr>
        <w:lastRenderedPageBreak/>
        <w:t>Arweinydd y Gystadleuaeth</w:t>
      </w:r>
    </w:p>
    <w:p w:rsidR="00203602" w:rsidRDefault="00571EF2">
      <w:pPr>
        <w:widowControl w:val="0"/>
        <w:ind w:right="20"/>
        <w:jc w:val="both"/>
        <w:rPr>
          <w:b/>
          <w:sz w:val="24"/>
          <w:szCs w:val="24"/>
        </w:rPr>
      </w:pPr>
      <w:r>
        <w:rPr>
          <w:b/>
          <w:sz w:val="24"/>
          <w:szCs w:val="24"/>
        </w:rPr>
        <w:t>Arweinydd y Gystadleuaeth</w:t>
      </w:r>
    </w:p>
    <w:p w:rsidR="00203602" w:rsidRDefault="00571EF2">
      <w:pPr>
        <w:widowControl w:val="0"/>
        <w:ind w:right="20"/>
        <w:jc w:val="both"/>
        <w:rPr>
          <w:sz w:val="24"/>
          <w:szCs w:val="24"/>
        </w:rPr>
      </w:pPr>
      <w:r>
        <w:rPr>
          <w:sz w:val="24"/>
          <w:szCs w:val="24"/>
        </w:rPr>
        <w:t>Rona Griffiths - Coleg Cambria</w:t>
      </w:r>
    </w:p>
    <w:p w:rsidR="00203602" w:rsidRDefault="00571EF2">
      <w:pPr>
        <w:widowControl w:val="0"/>
        <w:ind w:right="20"/>
        <w:jc w:val="both"/>
        <w:rPr>
          <w:b/>
          <w:sz w:val="24"/>
          <w:szCs w:val="24"/>
        </w:rPr>
      </w:pPr>
      <w:r>
        <w:rPr>
          <w:b/>
          <w:sz w:val="24"/>
          <w:szCs w:val="24"/>
        </w:rPr>
        <w:t xml:space="preserve"> </w:t>
      </w:r>
    </w:p>
    <w:p w:rsidR="00203602" w:rsidRDefault="00571EF2">
      <w:pPr>
        <w:widowControl w:val="0"/>
        <w:ind w:right="20"/>
        <w:jc w:val="both"/>
        <w:rPr>
          <w:b/>
          <w:sz w:val="24"/>
          <w:szCs w:val="24"/>
        </w:rPr>
      </w:pPr>
      <w:r>
        <w:rPr>
          <w:b/>
          <w:sz w:val="24"/>
          <w:szCs w:val="24"/>
        </w:rPr>
        <w:t>Cysylltiadau Arbenigol</w:t>
      </w:r>
    </w:p>
    <w:p w:rsidR="00203602" w:rsidRDefault="00571EF2">
      <w:pPr>
        <w:widowControl w:val="0"/>
        <w:ind w:right="20"/>
        <w:jc w:val="both"/>
        <w:rPr>
          <w:sz w:val="24"/>
          <w:szCs w:val="24"/>
        </w:rPr>
      </w:pPr>
      <w:r>
        <w:rPr>
          <w:sz w:val="24"/>
          <w:szCs w:val="24"/>
        </w:rPr>
        <w:t>Paul Rushton - Coleg Cambria</w:t>
      </w:r>
    </w:p>
    <w:p w:rsidR="00203602" w:rsidRDefault="00203602">
      <w:pPr>
        <w:widowControl w:val="0"/>
        <w:pBdr>
          <w:top w:val="nil"/>
          <w:left w:val="nil"/>
          <w:bottom w:val="nil"/>
          <w:right w:val="nil"/>
          <w:between w:val="nil"/>
        </w:pBdr>
        <w:ind w:right="-6"/>
        <w:jc w:val="both"/>
      </w:pPr>
    </w:p>
    <w:sectPr w:rsidR="00203602">
      <w:footerReference w:type="first" r:id="rId17"/>
      <w:pgSz w:w="12240" w:h="15840"/>
      <w:pgMar w:top="1275" w:right="1178" w:bottom="110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EF2" w:rsidRDefault="00571EF2">
      <w:pPr>
        <w:spacing w:line="240" w:lineRule="auto"/>
      </w:pPr>
      <w:r>
        <w:separator/>
      </w:r>
    </w:p>
  </w:endnote>
  <w:endnote w:type="continuationSeparator" w:id="0">
    <w:p w:rsidR="00571EF2" w:rsidRDefault="00571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02" w:rsidRDefault="00571EF2">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9F3CA8">
      <w:fldChar w:fldCharType="separate"/>
    </w:r>
    <w:r w:rsidR="009F3CA8">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02" w:rsidRDefault="00571EF2">
    <w:pPr>
      <w:spacing w:line="240" w:lineRule="auto"/>
    </w:pPr>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9F3CA8">
      <w:rPr>
        <w:sz w:val="20"/>
        <w:szCs w:val="20"/>
      </w:rPr>
      <w:fldChar w:fldCharType="separate"/>
    </w:r>
    <w:r w:rsidR="009F3CA8">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02" w:rsidRDefault="00571EF2">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9F3CA8">
      <w:rPr>
        <w:sz w:val="20"/>
        <w:szCs w:val="20"/>
      </w:rPr>
      <w:fldChar w:fldCharType="separate"/>
    </w:r>
    <w:r w:rsidR="009F3CA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EF2" w:rsidRDefault="00571EF2">
      <w:pPr>
        <w:spacing w:line="240" w:lineRule="auto"/>
      </w:pPr>
      <w:r>
        <w:separator/>
      </w:r>
    </w:p>
  </w:footnote>
  <w:footnote w:type="continuationSeparator" w:id="0">
    <w:p w:rsidR="00571EF2" w:rsidRDefault="00571E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02" w:rsidRDefault="0020360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602" w:rsidRDefault="00203602">
    <w:pPr>
      <w:jc w:val="center"/>
    </w:pPr>
  </w:p>
  <w:p w:rsidR="00203602" w:rsidRDefault="00571EF2">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2"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602"/>
    <w:rsid w:val="00203602"/>
    <w:rsid w:val="00571EF2"/>
    <w:rsid w:val="009F3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FC84"/>
  <w15:docId w15:val="{1AF7DA1D-798E-4DDF-BA5E-3ABB8340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hyperlink" Target="https://www.skillscompetitionwales.ac.uk/terms/entry-capacity-restrictions-by-organisatio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www.skillscompetitionwales.ac.uk/terms-and-conditions" TargetMode="External"/><Relationship Id="rId1" Type="http://schemas.openxmlformats.org/officeDocument/2006/relationships/styles" Target="styles.xml"/><Relationship Id="rId6" Type="http://schemas.openxmlformats.org/officeDocument/2006/relationships/hyperlink" Target="https://www.skillscompetitionwales.ac.uk/terms/entry-capacity-restrictions-by-organisation"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www.skillscompetitionwales.ac.uk/terms-and-condition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2</cp:revision>
  <dcterms:created xsi:type="dcterms:W3CDTF">2020-11-13T15:16:00Z</dcterms:created>
  <dcterms:modified xsi:type="dcterms:W3CDTF">2020-11-13T15:16:00Z</dcterms:modified>
</cp:coreProperties>
</file>