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2"/>
        <w:jc w:val="both"/>
        <w:rPr>
          <w:b w:val="1"/>
          <w:color w:val="000000"/>
          <w:sz w:val="31"/>
          <w:szCs w:val="31"/>
        </w:rPr>
      </w:pPr>
      <w:r w:rsidDel="00000000" w:rsidR="00000000" w:rsidRPr="00000000">
        <w:rPr>
          <w:b w:val="1"/>
          <w:color w:val="000000"/>
          <w:sz w:val="31"/>
          <w:szCs w:val="31"/>
          <w:rtl w:val="0"/>
        </w:rPr>
        <w:t xml:space="preserve">Competition Brief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2"/>
        <w:jc w:val="both"/>
        <w:rPr>
          <w:b w:val="1"/>
          <w:sz w:val="16"/>
          <w:szCs w:val="16"/>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Light Vehicle Automotive Technology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9">
      <w:pPr>
        <w:widowControl w:val="0"/>
        <w:ind w:right="15"/>
        <w:jc w:val="both"/>
        <w:rPr>
          <w:sz w:val="24"/>
          <w:szCs w:val="24"/>
        </w:rPr>
      </w:pPr>
      <w:r w:rsidDel="00000000" w:rsidR="00000000" w:rsidRPr="00000000">
        <w:rPr>
          <w:color w:val="231f20"/>
          <w:sz w:val="24"/>
          <w:szCs w:val="24"/>
          <w:rtl w:val="0"/>
        </w:rPr>
        <w:t xml:space="preserve">Light Vehicle Automotive Technicians require a wide variety of specialised skills.  They carry out inspections and maintenance on cars and light vans, test vehicle systems and diagnose faults, as well as advise customers on repair work. They are responsible for producing estimates and maintaining service and maintenance records. Today’s technicians use a range of equipment to assist them in their role, from advanced diagnostics to the more traditional spanner and wrench.</w:t>
      </w:r>
      <w:r w:rsidDel="00000000" w:rsidR="00000000" w:rsidRPr="00000000">
        <w:rPr>
          <w:rtl w:val="0"/>
        </w:rPr>
      </w:r>
    </w:p>
    <w:p w:rsidR="00000000" w:rsidDel="00000000" w:rsidP="00000000" w:rsidRDefault="00000000" w:rsidRPr="00000000" w14:paraId="0000000A">
      <w:pPr>
        <w:widowControl w:val="0"/>
        <w:pBdr>
          <w:top w:color="000000" w:space="0" w:sz="0" w:val="none"/>
          <w:left w:color="000000" w:space="0" w:sz="0" w:val="none"/>
          <w:bottom w:color="000000" w:space="22" w:sz="0" w:val="none"/>
          <w:right w:color="000000" w:space="0" w:sz="0" w:val="none"/>
        </w:pBdr>
        <w:jc w:val="both"/>
        <w:rPr>
          <w:color w:val="231f20"/>
          <w:sz w:val="20"/>
          <w:szCs w:val="20"/>
        </w:rPr>
      </w:pPr>
      <w:r w:rsidDel="00000000" w:rsidR="00000000" w:rsidRPr="00000000">
        <w:rPr>
          <w:rtl w:val="0"/>
        </w:rPr>
      </w:r>
    </w:p>
    <w:p w:rsidR="00000000" w:rsidDel="00000000" w:rsidP="00000000" w:rsidRDefault="00000000" w:rsidRPr="00000000" w14:paraId="0000000B">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color w:val="231f20"/>
          <w:sz w:val="24"/>
          <w:szCs w:val="24"/>
          <w:rtl w:val="0"/>
        </w:rPr>
        <w:t xml:space="preserve">In this competition, competitors will be assessed on their skills, knowledge and abilities against current industry standards and working practices. They will need to demonstrate good time management, problem solving and planning skills, as well as prove their ability to collect and analyse information and apply logical techniques to solve problems.</w:t>
      </w:r>
      <w:r w:rsidDel="00000000" w:rsidR="00000000" w:rsidRPr="00000000">
        <w:rPr>
          <w:rtl w:val="0"/>
        </w:rPr>
      </w:r>
    </w:p>
    <w:p w:rsidR="00000000" w:rsidDel="00000000" w:rsidP="00000000" w:rsidRDefault="00000000" w:rsidRPr="00000000" w14:paraId="0000000C">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0D">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r w:rsidDel="00000000" w:rsidR="00000000" w:rsidRPr="00000000">
        <w:rPr>
          <w:rtl w:val="0"/>
        </w:rPr>
      </w:r>
    </w:p>
    <w:p w:rsidR="00000000" w:rsidDel="00000000" w:rsidP="00000000" w:rsidRDefault="00000000" w:rsidRPr="00000000" w14:paraId="0000000E">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This competition is for those training for a career in the Automotive Industry and studying towards a Level 2 - 3 qualification or apprenticeship.</w:t>
      </w:r>
    </w:p>
    <w:p w:rsidR="00000000" w:rsidDel="00000000" w:rsidP="00000000" w:rsidRDefault="00000000" w:rsidRPr="00000000" w14:paraId="0000000F">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Please ensure your entrants have the skills and competencies to complete the task. </w:t>
      </w:r>
    </w:p>
    <w:p w:rsidR="00000000" w:rsidDel="00000000" w:rsidP="00000000" w:rsidRDefault="00000000" w:rsidRPr="00000000" w14:paraId="00000010">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1">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2">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Maximum of up to 6 per location. </w:t>
      </w:r>
    </w:p>
    <w:p w:rsidR="00000000" w:rsidDel="00000000" w:rsidP="00000000" w:rsidRDefault="00000000" w:rsidRPr="00000000" w14:paraId="00000013">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For further guidance on these capacities, click </w:t>
      </w:r>
      <w:hyperlink r:id="rId6">
        <w:r w:rsidDel="00000000" w:rsidR="00000000" w:rsidRPr="00000000">
          <w:rPr>
            <w:color w:val="1155cc"/>
            <w:sz w:val="24"/>
            <w:szCs w:val="24"/>
            <w:u w:val="single"/>
            <w:rtl w:val="0"/>
          </w:rPr>
          <w:t xml:space="preserve">here </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4683125</wp:posOffset>
            </wp:positionH>
            <wp:positionV relativeFrom="paragraph">
              <wp:posOffset>114300</wp:posOffset>
            </wp:positionV>
            <wp:extent cx="1621790" cy="1199515"/>
            <wp:effectExtent b="0" l="0" r="0" t="0"/>
            <wp:wrapSquare wrapText="bothSides" distB="114300" distT="114300" distL="114300" distR="114300"/>
            <wp:docPr descr="Cronfa Gymdeithasol Ewrop - European Social Fund" id="1" name="image2.jpg"/>
            <a:graphic>
              <a:graphicData uri="http://schemas.openxmlformats.org/drawingml/2006/picture">
                <pic:pic>
                  <pic:nvPicPr>
                    <pic:cNvPr descr="Cronfa Gymdeithasol Ewrop - European Social Fund" id="0" name="image2.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Brief </w:t>
      </w:r>
    </w:p>
    <w:p w:rsidR="00000000" w:rsidDel="00000000" w:rsidP="00000000" w:rsidRDefault="00000000" w:rsidRPr="00000000" w14:paraId="00000017">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The Competition consists of five practical tasks in the areas below: </w:t>
      </w:r>
    </w:p>
    <w:p w:rsidR="00000000" w:rsidDel="00000000" w:rsidP="00000000" w:rsidRDefault="00000000" w:rsidRPr="00000000" w14:paraId="00000018">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 </w:t>
        <w:tab/>
        <w:t xml:space="preserve">Electrical </w:t>
      </w:r>
    </w:p>
    <w:p w:rsidR="00000000" w:rsidDel="00000000" w:rsidP="00000000" w:rsidRDefault="00000000" w:rsidRPr="00000000" w14:paraId="00000019">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 </w:t>
        <w:tab/>
        <w:t xml:space="preserve">Transmission </w:t>
      </w:r>
    </w:p>
    <w:p w:rsidR="00000000" w:rsidDel="00000000" w:rsidP="00000000" w:rsidRDefault="00000000" w:rsidRPr="00000000" w14:paraId="0000001A">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 </w:t>
        <w:tab/>
        <w:t xml:space="preserve">Brakes </w:t>
      </w:r>
    </w:p>
    <w:p w:rsidR="00000000" w:rsidDel="00000000" w:rsidP="00000000" w:rsidRDefault="00000000" w:rsidRPr="00000000" w14:paraId="0000001B">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 </w:t>
        <w:tab/>
        <w:t xml:space="preserve">Engine </w:t>
      </w:r>
    </w:p>
    <w:p w:rsidR="00000000" w:rsidDel="00000000" w:rsidP="00000000" w:rsidRDefault="00000000" w:rsidRPr="00000000" w14:paraId="0000001C">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 </w:t>
        <w:tab/>
        <w:t xml:space="preserve">Inspection </w:t>
      </w:r>
    </w:p>
    <w:p w:rsidR="00000000" w:rsidDel="00000000" w:rsidP="00000000" w:rsidRDefault="00000000" w:rsidRPr="00000000" w14:paraId="0000001D">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Each task is 45 minutes and will be timetabled through the day; there will usually be down time in between tasks for refreshments. For further information please refer to the Skills Competition Wales website.</w:t>
      </w:r>
    </w:p>
    <w:p w:rsidR="00000000" w:rsidDel="00000000" w:rsidP="00000000" w:rsidRDefault="00000000" w:rsidRPr="00000000" w14:paraId="0000001F">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0">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Due to the current situation these tasks will be conducted at your own college and will be judged by your tutors. After completing these tasks the marking sheets will need to be provided to the Competition Lead, the results will then be collated. </w:t>
      </w:r>
    </w:p>
    <w:p w:rsidR="00000000" w:rsidDel="00000000" w:rsidP="00000000" w:rsidRDefault="00000000" w:rsidRPr="00000000" w14:paraId="00000021">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2">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The Final part of the competition will involve the top two competitors from each college competing on an online platform. These tasks will be a combination of questions and fault simulations, the top three from this stage will be awarded gold silver and bronze.</w:t>
      </w:r>
    </w:p>
    <w:p w:rsidR="00000000" w:rsidDel="00000000" w:rsidP="00000000" w:rsidRDefault="00000000" w:rsidRPr="00000000" w14:paraId="00000023">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4">
      <w:pPr>
        <w:widowControl w:val="0"/>
        <w:pBdr>
          <w:top w:color="000000" w:space="0" w:sz="0" w:val="none"/>
          <w:left w:color="000000" w:space="0" w:sz="0" w:val="none"/>
          <w:bottom w:color="000000" w:space="22" w:sz="0" w:val="none"/>
          <w:right w:color="000000" w:space="0" w:sz="0" w:val="none"/>
        </w:pBdr>
        <w:jc w:val="both"/>
        <w:rPr>
          <w:i w:val="1"/>
          <w:color w:val="ff0000"/>
          <w:sz w:val="24"/>
          <w:szCs w:val="24"/>
        </w:rPr>
      </w:pPr>
      <w:r w:rsidDel="00000000" w:rsidR="00000000" w:rsidRPr="00000000">
        <w:rPr>
          <w:i w:val="1"/>
          <w:color w:val="ff0000"/>
          <w:sz w:val="24"/>
          <w:szCs w:val="24"/>
          <w:rtl w:val="0"/>
        </w:rPr>
        <w:t xml:space="preserve">The online platform for the final part of the competition will be through Electude. Shortly after registration competitors will receive access to the online platform for familiarisation. </w:t>
      </w:r>
    </w:p>
    <w:p w:rsidR="00000000" w:rsidDel="00000000" w:rsidP="00000000" w:rsidRDefault="00000000" w:rsidRPr="00000000" w14:paraId="00000025">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6">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b w:val="1"/>
          <w:color w:val="000000"/>
          <w:sz w:val="28"/>
          <w:szCs w:val="28"/>
          <w:rtl w:val="0"/>
        </w:rPr>
        <w:t xml:space="preserve">Infrastructure List </w:t>
      </w:r>
      <w:r w:rsidDel="00000000" w:rsidR="00000000" w:rsidRPr="00000000">
        <w:rPr>
          <w:rtl w:val="0"/>
        </w:rPr>
      </w:r>
    </w:p>
    <w:p w:rsidR="00000000" w:rsidDel="00000000" w:rsidP="00000000" w:rsidRDefault="00000000" w:rsidRPr="00000000" w14:paraId="00000027">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color w:val="000000"/>
          <w:sz w:val="24"/>
          <w:szCs w:val="24"/>
          <w:rtl w:val="0"/>
        </w:rPr>
        <w:t xml:space="preserve">All Equipment needed to complete the task will be available at the competition venue.</w:t>
      </w:r>
      <w:r w:rsidDel="00000000" w:rsidR="00000000" w:rsidRPr="00000000">
        <w:rPr>
          <w:rtl w:val="0"/>
        </w:rPr>
      </w:r>
    </w:p>
    <w:p w:rsidR="00000000" w:rsidDel="00000000" w:rsidP="00000000" w:rsidRDefault="00000000" w:rsidRPr="00000000" w14:paraId="00000028">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9">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r w:rsidDel="00000000" w:rsidR="00000000" w:rsidRPr="00000000">
        <w:rPr>
          <w:rtl w:val="0"/>
        </w:rPr>
      </w:r>
    </w:p>
    <w:p w:rsidR="00000000" w:rsidDel="00000000" w:rsidP="00000000" w:rsidRDefault="00000000" w:rsidRPr="00000000" w14:paraId="0000002A">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sz w:val="24"/>
          <w:szCs w:val="24"/>
          <w:rtl w:val="0"/>
        </w:rPr>
        <w:t xml:space="preserve">For full terms and conditions of entry and competition rules visit </w:t>
      </w:r>
      <w:hyperlink r:id="rId8">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B">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rtl w:val="0"/>
        </w:rPr>
      </w:r>
    </w:p>
    <w:p w:rsidR="00000000" w:rsidDel="00000000" w:rsidP="00000000" w:rsidRDefault="00000000" w:rsidRPr="00000000" w14:paraId="0000002C">
      <w:pPr>
        <w:widowControl w:val="0"/>
        <w:pBdr>
          <w:top w:color="000000" w:space="0" w:sz="0" w:val="none"/>
          <w:left w:color="000000" w:space="0" w:sz="0" w:val="none"/>
          <w:bottom w:color="000000" w:space="22" w:sz="0" w:val="none"/>
          <w:right w:color="000000" w:space="0" w:sz="0" w:val="none"/>
        </w:pBdr>
        <w:jc w:val="both"/>
        <w:rPr>
          <w:b w:val="1"/>
          <w:sz w:val="24"/>
          <w:szCs w:val="24"/>
        </w:rPr>
      </w:pPr>
      <w:r w:rsidDel="00000000" w:rsidR="00000000" w:rsidRPr="00000000">
        <w:rPr>
          <w:b w:val="1"/>
          <w:color w:val="000000"/>
          <w:sz w:val="24"/>
          <w:szCs w:val="24"/>
          <w:rtl w:val="0"/>
        </w:rPr>
        <w:t xml:space="preserve">Competition specific rules </w:t>
      </w:r>
      <w:r w:rsidDel="00000000" w:rsidR="00000000" w:rsidRPr="00000000">
        <w:rPr>
          <w:rtl w:val="0"/>
        </w:rPr>
      </w:r>
    </w:p>
    <w:p w:rsidR="00000000" w:rsidDel="00000000" w:rsidP="00000000" w:rsidRDefault="00000000" w:rsidRPr="00000000" w14:paraId="0000002D">
      <w:pPr>
        <w:widowControl w:val="0"/>
        <w:pBdr>
          <w:top w:color="000000" w:space="0" w:sz="0" w:val="none"/>
          <w:left w:color="000000" w:space="0" w:sz="0" w:val="none"/>
          <w:bottom w:color="000000" w:space="22" w:sz="0" w:val="none"/>
          <w:right w:color="000000" w:space="0" w:sz="0" w:val="none"/>
        </w:pBdr>
        <w:jc w:val="both"/>
        <w:rPr>
          <w:b w:val="1"/>
          <w:sz w:val="24"/>
          <w:szCs w:val="24"/>
        </w:rPr>
      </w:pPr>
      <w:r w:rsidDel="00000000" w:rsidR="00000000" w:rsidRPr="00000000">
        <w:rPr>
          <w:color w:val="000000"/>
          <w:sz w:val="24"/>
          <w:szCs w:val="24"/>
          <w:rtl w:val="0"/>
        </w:rPr>
        <w:t xml:space="preserve">The competitor who </w:t>
      </w:r>
      <w:r w:rsidDel="00000000" w:rsidR="00000000" w:rsidRPr="00000000">
        <w:rPr>
          <w:sz w:val="24"/>
          <w:szCs w:val="24"/>
          <w:rtl w:val="0"/>
        </w:rPr>
        <w:t xml:space="preserve">is</w:t>
      </w:r>
      <w:r w:rsidDel="00000000" w:rsidR="00000000" w:rsidRPr="00000000">
        <w:rPr>
          <w:color w:val="000000"/>
          <w:sz w:val="24"/>
          <w:szCs w:val="24"/>
          <w:rtl w:val="0"/>
        </w:rPr>
        <w:t xml:space="preserve"> awarded 1st overall will automatically gain a place in the UK regional without having to do the online test. Please note that this is for automotive competitions only. </w:t>
      </w:r>
      <w:r w:rsidDel="00000000" w:rsidR="00000000" w:rsidRPr="00000000">
        <w:rPr>
          <w:rtl w:val="0"/>
        </w:rPr>
      </w:r>
    </w:p>
    <w:p w:rsidR="00000000" w:rsidDel="00000000" w:rsidP="00000000" w:rsidRDefault="00000000" w:rsidRPr="00000000" w14:paraId="0000002E">
      <w:pPr>
        <w:widowControl w:val="0"/>
        <w:pBdr>
          <w:top w:color="000000" w:space="0" w:sz="0" w:val="none"/>
          <w:left w:color="000000" w:space="0" w:sz="0" w:val="none"/>
          <w:bottom w:color="000000" w:space="22" w:sz="0" w:val="none"/>
          <w:right w:color="000000" w:space="0" w:sz="0" w:val="none"/>
        </w:pBdr>
        <w:jc w:val="both"/>
        <w:rPr>
          <w:b w:val="1"/>
          <w:sz w:val="24"/>
          <w:szCs w:val="24"/>
        </w:rPr>
      </w:pPr>
      <w:r w:rsidDel="00000000" w:rsidR="00000000" w:rsidRPr="00000000">
        <w:rPr>
          <w:rtl w:val="0"/>
        </w:rPr>
      </w:r>
    </w:p>
    <w:p w:rsidR="00000000" w:rsidDel="00000000" w:rsidP="00000000" w:rsidRDefault="00000000" w:rsidRPr="00000000" w14:paraId="0000002F">
      <w:pPr>
        <w:widowControl w:val="0"/>
        <w:pBdr>
          <w:top w:color="000000" w:space="0" w:sz="0" w:val="none"/>
          <w:left w:color="000000" w:space="0" w:sz="0" w:val="none"/>
          <w:bottom w:color="000000" w:space="22" w:sz="0" w:val="none"/>
          <w:right w:color="000000" w:space="0" w:sz="0" w:val="none"/>
        </w:pBdr>
        <w:jc w:val="both"/>
        <w:rPr>
          <w:b w:val="1"/>
          <w:sz w:val="24"/>
          <w:szCs w:val="24"/>
        </w:rPr>
      </w:pPr>
      <w:r w:rsidDel="00000000" w:rsidR="00000000" w:rsidRPr="00000000">
        <w:rPr>
          <w:b w:val="1"/>
          <w:color w:val="000000"/>
          <w:sz w:val="24"/>
          <w:szCs w:val="24"/>
          <w:rtl w:val="0"/>
        </w:rPr>
        <w:t xml:space="preserve">Generic competition rules </w:t>
      </w:r>
      <w:r w:rsidDel="00000000" w:rsidR="00000000" w:rsidRPr="00000000">
        <w:rPr>
          <w:rtl w:val="0"/>
        </w:rPr>
      </w:r>
    </w:p>
    <w:p w:rsidR="00000000" w:rsidDel="00000000" w:rsidP="00000000" w:rsidRDefault="00000000" w:rsidRPr="00000000" w14:paraId="00000030">
      <w:pPr>
        <w:widowControl w:val="0"/>
        <w:pBdr>
          <w:top w:color="000000" w:space="0" w:sz="0" w:val="none"/>
          <w:left w:color="000000" w:space="0" w:sz="0" w:val="none"/>
          <w:bottom w:color="000000" w:space="22" w:sz="0" w:val="none"/>
          <w:right w:color="000000" w:space="0" w:sz="0" w:val="none"/>
        </w:pBdr>
        <w:ind w:left="708" w:hanging="708"/>
        <w:jc w:val="both"/>
        <w:rPr>
          <w:sz w:val="24"/>
          <w:szCs w:val="24"/>
        </w:rPr>
      </w:pPr>
      <w:r w:rsidDel="00000000" w:rsidR="00000000" w:rsidRPr="00000000">
        <w:rPr>
          <w:color w:val="000000"/>
          <w:sz w:val="24"/>
          <w:szCs w:val="24"/>
          <w:rtl w:val="0"/>
        </w:rPr>
        <w:t xml:space="preserve">• </w:t>
        <w:tab/>
        <w:t xml:space="preserve">Mobile phones are to be switched off during competition activity. </w:t>
      </w:r>
      <w:r w:rsidDel="00000000" w:rsidR="00000000" w:rsidRPr="00000000">
        <w:rPr>
          <w:rtl w:val="0"/>
        </w:rPr>
      </w:r>
    </w:p>
    <w:p w:rsidR="00000000" w:rsidDel="00000000" w:rsidP="00000000" w:rsidRDefault="00000000" w:rsidRPr="00000000" w14:paraId="00000031">
      <w:pPr>
        <w:widowControl w:val="0"/>
        <w:pBdr>
          <w:top w:color="000000" w:space="0" w:sz="0" w:val="none"/>
          <w:left w:color="000000" w:space="0" w:sz="0" w:val="none"/>
          <w:bottom w:color="000000" w:space="22" w:sz="0" w:val="none"/>
          <w:right w:color="000000" w:space="0" w:sz="0" w:val="none"/>
        </w:pBdr>
        <w:ind w:left="708" w:hanging="708"/>
        <w:jc w:val="both"/>
        <w:rPr>
          <w:sz w:val="24"/>
          <w:szCs w:val="24"/>
        </w:rPr>
      </w:pPr>
      <w:r w:rsidDel="00000000" w:rsidR="00000000" w:rsidRPr="00000000">
        <w:rPr>
          <w:color w:val="000000"/>
          <w:sz w:val="24"/>
          <w:szCs w:val="24"/>
          <w:rtl w:val="0"/>
        </w:rPr>
        <w:t xml:space="preserve">• </w:t>
        <w:tab/>
        <w:t xml:space="preserve">Listening to music via headphones is not permitted during competition activity.</w:t>
      </w:r>
      <w:r w:rsidDel="00000000" w:rsidR="00000000" w:rsidRPr="00000000">
        <w:rPr>
          <w:rtl w:val="0"/>
        </w:rPr>
      </w:r>
    </w:p>
    <w:p w:rsidR="00000000" w:rsidDel="00000000" w:rsidP="00000000" w:rsidRDefault="00000000" w:rsidRPr="00000000" w14:paraId="00000032">
      <w:pPr>
        <w:widowControl w:val="0"/>
        <w:pBdr>
          <w:top w:color="000000" w:space="0" w:sz="0" w:val="none"/>
          <w:left w:color="000000" w:space="0" w:sz="0" w:val="none"/>
          <w:bottom w:color="000000" w:space="22" w:sz="0" w:val="none"/>
          <w:right w:color="000000" w:space="0" w:sz="0" w:val="none"/>
        </w:pBdr>
        <w:ind w:left="708" w:hanging="708"/>
        <w:jc w:val="both"/>
        <w:rPr>
          <w:sz w:val="24"/>
          <w:szCs w:val="24"/>
        </w:rPr>
      </w:pPr>
      <w:r w:rsidDel="00000000" w:rsidR="00000000" w:rsidRPr="00000000">
        <w:rPr>
          <w:color w:val="000000"/>
          <w:sz w:val="24"/>
          <w:szCs w:val="24"/>
          <w:rtl w:val="0"/>
        </w:rPr>
        <w:t xml:space="preserve">• </w:t>
        <w:tab/>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33">
      <w:pPr>
        <w:widowControl w:val="0"/>
        <w:pBdr>
          <w:top w:color="000000" w:space="0" w:sz="0" w:val="none"/>
          <w:left w:color="000000" w:space="0" w:sz="0" w:val="none"/>
          <w:bottom w:color="000000" w:space="22" w:sz="0" w:val="none"/>
          <w:right w:color="000000" w:space="0" w:sz="0" w:val="none"/>
        </w:pBdr>
        <w:ind w:left="708" w:hanging="708"/>
        <w:jc w:val="both"/>
        <w:rPr>
          <w:sz w:val="24"/>
          <w:szCs w:val="24"/>
        </w:rPr>
      </w:pPr>
      <w:r w:rsidDel="00000000" w:rsidR="00000000" w:rsidRPr="00000000">
        <w:rPr>
          <w:color w:val="000000"/>
          <w:sz w:val="24"/>
          <w:szCs w:val="24"/>
          <w:rtl w:val="0"/>
        </w:rPr>
        <w:t xml:space="preserve">• </w:t>
        <w:tab/>
        <w:t xml:space="preserve">Competitors should not communicate with other competitors during competition activity. </w:t>
      </w:r>
      <w:r w:rsidDel="00000000" w:rsidR="00000000" w:rsidRPr="00000000">
        <w:rPr>
          <w:rtl w:val="0"/>
        </w:rPr>
      </w:r>
    </w:p>
    <w:p w:rsidR="00000000" w:rsidDel="00000000" w:rsidP="00000000" w:rsidRDefault="00000000" w:rsidRPr="00000000" w14:paraId="00000034">
      <w:pPr>
        <w:widowControl w:val="0"/>
        <w:pBdr>
          <w:top w:color="000000" w:space="0" w:sz="0" w:val="none"/>
          <w:left w:color="000000" w:space="0" w:sz="0" w:val="none"/>
          <w:bottom w:color="000000" w:space="22" w:sz="0" w:val="none"/>
          <w:right w:color="000000" w:space="0" w:sz="0" w:val="none"/>
        </w:pBdr>
        <w:ind w:left="708" w:hanging="708"/>
        <w:jc w:val="both"/>
        <w:rPr>
          <w:sz w:val="24"/>
          <w:szCs w:val="24"/>
        </w:rPr>
      </w:pPr>
      <w:r w:rsidDel="00000000" w:rsidR="00000000" w:rsidRPr="00000000">
        <w:rPr>
          <w:color w:val="000000"/>
          <w:sz w:val="24"/>
          <w:szCs w:val="24"/>
          <w:rtl w:val="0"/>
        </w:rPr>
        <w:t xml:space="preserve">• </w:t>
        <w:tab/>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35">
      <w:pPr>
        <w:widowControl w:val="0"/>
        <w:pBdr>
          <w:top w:color="000000" w:space="0" w:sz="0" w:val="none"/>
          <w:left w:color="000000" w:space="0" w:sz="0" w:val="none"/>
          <w:bottom w:color="000000" w:space="22" w:sz="0" w:val="none"/>
          <w:right w:color="000000" w:space="0" w:sz="0" w:val="none"/>
        </w:pBdr>
        <w:ind w:left="708" w:hanging="708"/>
        <w:jc w:val="both"/>
        <w:rPr>
          <w:b w:val="1"/>
          <w:sz w:val="24"/>
          <w:szCs w:val="24"/>
        </w:rPr>
      </w:pPr>
      <w:r w:rsidDel="00000000" w:rsidR="00000000" w:rsidRPr="00000000">
        <w:rPr>
          <w:color w:val="000000"/>
          <w:sz w:val="24"/>
          <w:szCs w:val="24"/>
          <w:rtl w:val="0"/>
        </w:rPr>
        <w:t xml:space="preserve">• </w:t>
        <w:tab/>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36">
      <w:pPr>
        <w:widowControl w:val="0"/>
        <w:pBdr>
          <w:top w:color="000000" w:space="0" w:sz="0" w:val="none"/>
          <w:left w:color="000000" w:space="0" w:sz="0" w:val="none"/>
          <w:bottom w:color="000000" w:space="22" w:sz="0" w:val="none"/>
          <w:right w:color="000000" w:space="0" w:sz="0" w:val="none"/>
        </w:pBdr>
        <w:ind w:left="708" w:hanging="708"/>
        <w:jc w:val="both"/>
        <w:rPr>
          <w:b w:val="1"/>
          <w:sz w:val="24"/>
          <w:szCs w:val="24"/>
        </w:rPr>
      </w:pPr>
      <w:r w:rsidDel="00000000" w:rsidR="00000000" w:rsidRPr="00000000">
        <w:rPr>
          <w:rtl w:val="0"/>
        </w:rPr>
      </w:r>
    </w:p>
    <w:p w:rsidR="00000000" w:rsidDel="00000000" w:rsidP="00000000" w:rsidRDefault="00000000" w:rsidRPr="00000000" w14:paraId="00000037">
      <w:pPr>
        <w:widowControl w:val="0"/>
        <w:pBdr>
          <w:top w:color="000000" w:space="0" w:sz="0" w:val="none"/>
          <w:left w:color="000000" w:space="0" w:sz="0" w:val="none"/>
          <w:bottom w:color="000000" w:space="22" w:sz="0" w:val="none"/>
          <w:right w:color="000000" w:space="0" w:sz="0" w:val="none"/>
        </w:pBdr>
        <w:ind w:left="708" w:hanging="708"/>
        <w:jc w:val="both"/>
        <w:rPr>
          <w:b w:val="1"/>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r w:rsidDel="00000000" w:rsidR="00000000" w:rsidRPr="00000000">
        <w:rPr>
          <w:rtl w:val="0"/>
        </w:rPr>
      </w:r>
    </w:p>
    <w:p w:rsidR="00000000" w:rsidDel="00000000" w:rsidP="00000000" w:rsidRDefault="00000000" w:rsidRPr="00000000" w14:paraId="00000038">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at least 1 marker will attend all regionals. </w:t>
      </w:r>
    </w:p>
    <w:p w:rsidR="00000000" w:rsidDel="00000000" w:rsidP="00000000" w:rsidRDefault="00000000" w:rsidRPr="00000000" w14:paraId="00000039">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3A">
      <w:pPr>
        <w:widowControl w:val="0"/>
        <w:pBdr>
          <w:top w:color="000000" w:space="0" w:sz="0" w:val="none"/>
          <w:left w:color="000000" w:space="0" w:sz="0" w:val="none"/>
          <w:bottom w:color="000000" w:space="22" w:sz="0" w:val="none"/>
          <w:right w:color="000000" w:space="0" w:sz="0" w:val="none"/>
        </w:pBdr>
        <w:jc w:val="both"/>
        <w:rPr>
          <w:sz w:val="16"/>
          <w:szCs w:val="16"/>
        </w:rPr>
      </w:pPr>
      <w:r w:rsidDel="00000000" w:rsidR="00000000" w:rsidRPr="00000000">
        <w:rPr>
          <w:sz w:val="24"/>
          <w:szCs w:val="24"/>
          <w:rtl w:val="0"/>
        </w:rPr>
        <w:t xml:space="preserve">Brief breakdown of marking and assessment. </w:t>
      </w:r>
      <w:r w:rsidDel="00000000" w:rsidR="00000000" w:rsidRPr="00000000">
        <w:rPr>
          <w:rtl w:val="0"/>
        </w:rPr>
      </w:r>
    </w:p>
    <w:tbl>
      <w:tblPr>
        <w:tblStyle w:val="Table1"/>
        <w:tblW w:w="99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5940"/>
        <w:gridCol w:w="2115"/>
        <w:tblGridChange w:id="0">
          <w:tblGrid>
            <w:gridCol w:w="1860"/>
            <w:gridCol w:w="5940"/>
            <w:gridCol w:w="211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both"/>
              <w:rPr>
                <w:sz w:val="24"/>
                <w:szCs w:val="24"/>
              </w:rPr>
            </w:pPr>
            <w:r w:rsidDel="00000000" w:rsidR="00000000" w:rsidRPr="00000000">
              <w:rPr>
                <w:sz w:val="24"/>
                <w:szCs w:val="24"/>
                <w:rtl w:val="0"/>
              </w:rPr>
              <w:t xml:space="preserve">Health &amp; Safety</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jc w:val="both"/>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jc w:val="both"/>
              <w:rPr>
                <w:sz w:val="24"/>
                <w:szCs w:val="24"/>
              </w:rPr>
            </w:pPr>
            <w:r w:rsidDel="00000000" w:rsidR="00000000" w:rsidRPr="00000000">
              <w:rPr>
                <w:sz w:val="24"/>
                <w:szCs w:val="24"/>
                <w:rtl w:val="0"/>
              </w:rPr>
              <w:t xml:space="preserve">Interpreting Manufacturers Data</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jc w:val="both"/>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jc w:val="both"/>
              <w:rPr>
                <w:sz w:val="24"/>
                <w:szCs w:val="24"/>
              </w:rPr>
            </w:pPr>
            <w:r w:rsidDel="00000000" w:rsidR="00000000" w:rsidRPr="00000000">
              <w:rPr>
                <w:sz w:val="24"/>
                <w:szCs w:val="24"/>
                <w:rtl w:val="0"/>
              </w:rPr>
              <w:t xml:space="preserve">Correct Completion of Task</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jc w:val="both"/>
              <w:rPr>
                <w:sz w:val="24"/>
                <w:szCs w:val="24"/>
              </w:rPr>
            </w:pPr>
            <w:r w:rsidDel="00000000" w:rsidR="00000000" w:rsidRPr="00000000">
              <w:rPr>
                <w:sz w:val="24"/>
                <w:szCs w:val="24"/>
                <w:rtl w:val="0"/>
              </w:rPr>
              <w:t xml:space="preserve">60%</w:t>
            </w:r>
          </w:p>
        </w:tc>
      </w:tr>
      <w:t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jc w:val="both"/>
              <w:rPr>
                <w:sz w:val="24"/>
                <w:szCs w:val="24"/>
              </w:rPr>
            </w:pPr>
            <w:r w:rsidDel="00000000" w:rsidR="00000000" w:rsidRPr="00000000">
              <w:rPr>
                <w:sz w:val="24"/>
                <w:szCs w:val="24"/>
                <w:rtl w:val="0"/>
              </w:rPr>
              <w:t xml:space="preserve">Knowledge Questions</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jc w:val="both"/>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jc w:val="both"/>
              <w:rPr>
                <w:sz w:val="24"/>
                <w:szCs w:val="24"/>
              </w:rPr>
            </w:pPr>
            <w:r w:rsidDel="00000000" w:rsidR="00000000" w:rsidRPr="00000000">
              <w:rPr>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jc w:val="both"/>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4A">
      <w:pPr>
        <w:widowControl w:val="0"/>
        <w:ind w:right="15"/>
        <w:jc w:val="both"/>
        <w:rPr>
          <w:b w:val="1"/>
          <w:sz w:val="28"/>
          <w:szCs w:val="28"/>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4C">
      <w:pPr>
        <w:widowControl w:val="0"/>
        <w:spacing w:after="160" w:lineRule="auto"/>
        <w:ind w:right="15"/>
        <w:jc w:val="both"/>
        <w:rPr>
          <w:sz w:val="24"/>
          <w:szCs w:val="24"/>
        </w:rPr>
      </w:pPr>
      <w:r w:rsidDel="00000000" w:rsidR="00000000" w:rsidRPr="00000000">
        <w:rPr>
          <w:sz w:val="24"/>
          <w:szCs w:val="24"/>
          <w:rtl w:val="0"/>
        </w:rPr>
        <w:t xml:space="preserve">Individual and Group verbal feedback will be provided at the end of the competition. </w:t>
      </w:r>
    </w:p>
    <w:p w:rsidR="00000000" w:rsidDel="00000000" w:rsidP="00000000" w:rsidRDefault="00000000" w:rsidRPr="00000000" w14:paraId="0000004D">
      <w:pPr>
        <w:widowControl w:val="0"/>
        <w:spacing w:after="160" w:lineRule="auto"/>
        <w:ind w:right="15"/>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4E">
      <w:pPr>
        <w:widowControl w:val="0"/>
        <w:spacing w:after="160" w:lineRule="auto"/>
        <w:ind w:right="15"/>
        <w:jc w:val="both"/>
        <w:rPr>
          <w:sz w:val="24"/>
          <w:szCs w:val="24"/>
        </w:rPr>
      </w:pPr>
      <w:r w:rsidDel="00000000" w:rsidR="00000000" w:rsidRPr="00000000">
        <w:rPr>
          <w:sz w:val="24"/>
          <w:szCs w:val="24"/>
          <w:rtl w:val="0"/>
        </w:rPr>
        <w:t xml:space="preserve">Certificates of Participation will be issued on the day. </w:t>
      </w:r>
    </w:p>
    <w:p w:rsidR="00000000" w:rsidDel="00000000" w:rsidP="00000000" w:rsidRDefault="00000000" w:rsidRPr="00000000" w14:paraId="0000004F">
      <w:pPr>
        <w:widowControl w:val="0"/>
        <w:spacing w:after="160" w:lineRule="auto"/>
        <w:ind w:right="15"/>
        <w:jc w:val="both"/>
        <w:rPr>
          <w:color w:val="0000ff"/>
          <w:sz w:val="24"/>
          <w:szCs w:val="24"/>
        </w:rPr>
      </w:pPr>
      <w:r w:rsidDel="00000000" w:rsidR="00000000" w:rsidRPr="00000000">
        <w:rPr>
          <w:sz w:val="24"/>
          <w:szCs w:val="24"/>
          <w:rtl w:val="0"/>
        </w:rPr>
        <w:t xml:space="preserve">Medallists will be invited to a Celebration Event which will be held in March 2021, where the First, Second and Third Awards will be presented. </w:t>
      </w:r>
      <w:r w:rsidDel="00000000" w:rsidR="00000000" w:rsidRPr="00000000">
        <w:rPr>
          <w:rtl w:val="0"/>
        </w:rPr>
      </w:r>
    </w:p>
    <w:p w:rsidR="00000000" w:rsidDel="00000000" w:rsidP="00000000" w:rsidRDefault="00000000" w:rsidRPr="00000000" w14:paraId="00000050">
      <w:pPr>
        <w:widowControl w:val="0"/>
        <w:spacing w:after="160" w:lineRule="auto"/>
        <w:ind w:right="22"/>
        <w:jc w:val="both"/>
        <w:rPr>
          <w:sz w:val="24"/>
          <w:szCs w:val="24"/>
        </w:rPr>
      </w:pPr>
      <w:r w:rsidDel="00000000" w:rsidR="00000000" w:rsidRPr="00000000">
        <w:rPr>
          <w:sz w:val="24"/>
          <w:szCs w:val="24"/>
          <w:rtl w:val="0"/>
        </w:rPr>
        <w:t xml:space="preserve">Marksheets will be made available to unsuccessful competitors after the quality assurance process has been completed.  Further details will be provided to all competitors upon notification of outcomes.</w:t>
      </w:r>
    </w:p>
    <w:p w:rsidR="00000000" w:rsidDel="00000000" w:rsidP="00000000" w:rsidRDefault="00000000" w:rsidRPr="00000000" w14:paraId="00000051">
      <w:pPr>
        <w:widowControl w:val="0"/>
        <w:ind w:right="15"/>
        <w:jc w:val="both"/>
        <w:rPr>
          <w:color w:val="0000ff"/>
          <w:sz w:val="24"/>
          <w:szCs w:val="24"/>
        </w:rPr>
      </w:pPr>
      <w:r w:rsidDel="00000000" w:rsidR="00000000" w:rsidRPr="00000000">
        <w:rPr>
          <w:rtl w:val="0"/>
        </w:rPr>
      </w:r>
    </w:p>
    <w:p w:rsidR="00000000" w:rsidDel="00000000" w:rsidP="00000000" w:rsidRDefault="00000000" w:rsidRPr="00000000" w14:paraId="00000052">
      <w:pPr>
        <w:widowControl w:val="0"/>
        <w:ind w:right="15"/>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53">
      <w:pPr>
        <w:widowControl w:val="0"/>
        <w:ind w:right="15"/>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54">
      <w:pPr>
        <w:widowControl w:val="0"/>
        <w:ind w:right="15"/>
        <w:jc w:val="both"/>
        <w:rPr>
          <w:sz w:val="24"/>
          <w:szCs w:val="24"/>
        </w:rPr>
      </w:pPr>
      <w:r w:rsidDel="00000000" w:rsidR="00000000" w:rsidRPr="00000000">
        <w:rPr>
          <w:sz w:val="24"/>
          <w:szCs w:val="24"/>
          <w:rtl w:val="0"/>
        </w:rPr>
        <w:t xml:space="preserve">Robert Morse</w:t>
      </w:r>
    </w:p>
    <w:p w:rsidR="00000000" w:rsidDel="00000000" w:rsidP="00000000" w:rsidRDefault="00000000" w:rsidRPr="00000000" w14:paraId="00000055">
      <w:pPr>
        <w:widowControl w:val="0"/>
        <w:ind w:right="15"/>
        <w:jc w:val="both"/>
        <w:rPr>
          <w:sz w:val="24"/>
          <w:szCs w:val="24"/>
        </w:rPr>
      </w:pPr>
      <w:hyperlink r:id="rId9">
        <w:r w:rsidDel="00000000" w:rsidR="00000000" w:rsidRPr="00000000">
          <w:rPr>
            <w:color w:val="1155cc"/>
            <w:sz w:val="24"/>
            <w:szCs w:val="24"/>
            <w:u w:val="single"/>
            <w:rtl w:val="0"/>
          </w:rPr>
          <w:t xml:space="preserve">robert.morse@coleggwent.ac.uk</w:t>
        </w:r>
      </w:hyperlink>
      <w:r w:rsidDel="00000000" w:rsidR="00000000" w:rsidRPr="00000000">
        <w:rPr>
          <w:rtl w:val="0"/>
        </w:rPr>
      </w:r>
    </w:p>
    <w:p w:rsidR="00000000" w:rsidDel="00000000" w:rsidP="00000000" w:rsidRDefault="00000000" w:rsidRPr="00000000" w14:paraId="00000056">
      <w:pPr>
        <w:widowControl w:val="0"/>
        <w:ind w:right="15"/>
        <w:jc w:val="both"/>
        <w:rPr>
          <w:sz w:val="24"/>
          <w:szCs w:val="24"/>
        </w:rPr>
      </w:pPr>
      <w:r w:rsidDel="00000000" w:rsidR="00000000" w:rsidRPr="00000000">
        <w:rPr>
          <w:sz w:val="24"/>
          <w:szCs w:val="24"/>
          <w:rtl w:val="0"/>
        </w:rPr>
        <w:t xml:space="preserve">01633 466091</w:t>
      </w:r>
    </w:p>
    <w:p w:rsidR="00000000" w:rsidDel="00000000" w:rsidP="00000000" w:rsidRDefault="00000000" w:rsidRPr="00000000" w14:paraId="00000057">
      <w:pPr>
        <w:widowControl w:val="0"/>
        <w:ind w:right="15"/>
        <w:jc w:val="both"/>
        <w:rPr>
          <w:b w:val="1"/>
          <w:sz w:val="24"/>
          <w:szCs w:val="24"/>
        </w:rPr>
        <w:sectPr>
          <w:headerReference r:id="rId10" w:type="default"/>
          <w:headerReference r:id="rId11" w:type="first"/>
          <w:footerReference r:id="rId12" w:type="default"/>
          <w:footerReference r:id="rId13" w:type="first"/>
          <w:pgSz w:h="15840" w:w="12240" w:orient="portrait"/>
          <w:pgMar w:bottom="1235" w:top="1133" w:left="1133" w:right="1020" w:header="0" w:footer="720"/>
          <w:pgNumType w:start="1"/>
          <w:titlePg w:val="1"/>
        </w:sectPr>
      </w:pPr>
      <w:r w:rsidDel="00000000" w:rsidR="00000000" w:rsidRPr="00000000">
        <w:rPr>
          <w:rtl w:val="0"/>
        </w:rPr>
      </w:r>
    </w:p>
    <w:p w:rsidR="00000000" w:rsidDel="00000000" w:rsidP="00000000" w:rsidRDefault="00000000" w:rsidRPr="00000000" w14:paraId="00000058">
      <w:pPr>
        <w:widowControl w:val="0"/>
        <w:ind w:right="22"/>
        <w:rPr>
          <w:b w:val="1"/>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59">
      <w:pPr>
        <w:widowControl w:val="0"/>
        <w:ind w:right="22"/>
        <w:rPr>
          <w:b w:val="1"/>
          <w:sz w:val="31"/>
          <w:szCs w:val="31"/>
        </w:rPr>
      </w:pPr>
      <w:bookmarkStart w:colFirst="0" w:colLast="0" w:name="_30j0zll" w:id="1"/>
      <w:bookmarkEnd w:id="1"/>
      <w:r w:rsidDel="00000000" w:rsidR="00000000" w:rsidRPr="00000000">
        <w:rPr>
          <w:b w:val="1"/>
          <w:sz w:val="31"/>
          <w:szCs w:val="31"/>
          <w:rtl w:val="0"/>
        </w:rPr>
        <w:t xml:space="preserve">Briff y Gystadleuaeth </w:t>
      </w:r>
    </w:p>
    <w:p w:rsidR="00000000" w:rsidDel="00000000" w:rsidP="00000000" w:rsidRDefault="00000000" w:rsidRPr="00000000" w14:paraId="0000005A">
      <w:pPr>
        <w:widowControl w:val="0"/>
        <w:ind w:right="22"/>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5B">
      <w:pPr>
        <w:widowControl w:val="0"/>
        <w:ind w:right="22"/>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5C">
      <w:pPr>
        <w:widowControl w:val="0"/>
        <w:ind w:right="22"/>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D">
      <w:pPr>
        <w:widowControl w:val="0"/>
        <w:ind w:right="22"/>
        <w:rPr>
          <w:sz w:val="24"/>
          <w:szCs w:val="24"/>
        </w:rPr>
      </w:pPr>
      <w:r w:rsidDel="00000000" w:rsidR="00000000" w:rsidRPr="00000000">
        <w:rPr>
          <w:sz w:val="24"/>
          <w:szCs w:val="24"/>
          <w:rtl w:val="0"/>
        </w:rPr>
        <w:t xml:space="preserve">Technoleg Fodurol Cerbydau Ysgafn </w:t>
      </w:r>
    </w:p>
    <w:p w:rsidR="00000000" w:rsidDel="00000000" w:rsidP="00000000" w:rsidRDefault="00000000" w:rsidRPr="00000000" w14:paraId="0000005E">
      <w:pPr>
        <w:widowControl w:val="0"/>
        <w:ind w:right="22"/>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F">
      <w:pPr>
        <w:widowControl w:val="0"/>
        <w:ind w:right="-6"/>
        <w:jc w:val="both"/>
        <w:rPr>
          <w:b w:val="1"/>
          <w:sz w:val="24"/>
          <w:szCs w:val="24"/>
        </w:rPr>
      </w:pPr>
      <w:r w:rsidDel="00000000" w:rsidR="00000000" w:rsidRPr="00000000">
        <w:rPr>
          <w:b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60">
      <w:pPr>
        <w:widowControl w:val="0"/>
        <w:ind w:right="15"/>
        <w:rPr>
          <w:rFonts w:ascii="Verdana" w:cs="Verdana" w:eastAsia="Verdana" w:hAnsi="Verdana"/>
          <w:sz w:val="24"/>
          <w:szCs w:val="24"/>
        </w:rPr>
      </w:pPr>
      <w:bookmarkStart w:colFirst="0" w:colLast="0" w:name="_1fob9te" w:id="2"/>
      <w:bookmarkEnd w:id="2"/>
      <w:r w:rsidDel="00000000" w:rsidR="00000000" w:rsidRPr="00000000">
        <w:rPr>
          <w:color w:val="231f20"/>
          <w:sz w:val="24"/>
          <w:szCs w:val="24"/>
          <w:rtl w:val="0"/>
        </w:rPr>
        <w:t xml:space="preserve">Mae angen amrywiaeth eang o sgiliau arbenigol ar dechnegwyr Modurol Cerbydau Ysgafn. Maen nhw’n cynnal archwiliadau a gwaith cynnal a chadw ar geir a faniau ysgafn, yn profi systemau cerbydau ac yn dadansoddi diffygion, yn ogystal â chynghori cwsmeriaid ynglŷn â gwaith trwsio. Maen nhw’n gyfrifol am gynhyrchu amcangyfrifon a chynnal cofnodion gwasanaethau a chynnal a chadw. Mae technegwyr heddiw yn defnyddio amrywiaeth eang o offer i’w cynorthwyo yn eu gwaith, o ddiagnosteg uwch i’r sbaner a thyndro mwy traddodiadol. </w:t>
      </w:r>
      <w:r w:rsidDel="00000000" w:rsidR="00000000" w:rsidRPr="00000000">
        <w:rPr>
          <w:rtl w:val="0"/>
        </w:rPr>
      </w:r>
    </w:p>
    <w:p w:rsidR="00000000" w:rsidDel="00000000" w:rsidP="00000000" w:rsidRDefault="00000000" w:rsidRPr="00000000" w14:paraId="00000061">
      <w:pPr>
        <w:widowControl w:val="0"/>
        <w:rPr>
          <w:rFonts w:ascii="Verdana" w:cs="Verdana" w:eastAsia="Verdana" w:hAnsi="Verdana"/>
          <w:color w:val="231f20"/>
          <w:sz w:val="20"/>
          <w:szCs w:val="20"/>
        </w:rPr>
      </w:pPr>
      <w:r w:rsidDel="00000000" w:rsidR="00000000" w:rsidRPr="00000000">
        <w:rPr>
          <w:rtl w:val="0"/>
        </w:rPr>
      </w:r>
    </w:p>
    <w:p w:rsidR="00000000" w:rsidDel="00000000" w:rsidP="00000000" w:rsidRDefault="00000000" w:rsidRPr="00000000" w14:paraId="00000062">
      <w:pPr>
        <w:widowControl w:val="0"/>
        <w:rPr>
          <w:color w:val="231f20"/>
          <w:sz w:val="24"/>
          <w:szCs w:val="24"/>
        </w:rPr>
      </w:pPr>
      <w:r w:rsidDel="00000000" w:rsidR="00000000" w:rsidRPr="00000000">
        <w:rPr>
          <w:color w:val="231f20"/>
          <w:sz w:val="24"/>
          <w:szCs w:val="24"/>
          <w:rtl w:val="0"/>
        </w:rPr>
        <w:t xml:space="preserve">Yn y gystadleuaeth hon, caiff cystadleuwyr eu hasesu ar eu sgiliau, gwybodaeth a gallu yn erbyn safonau diwydiannol ac arferion gwaith cyfredol. Bydd angen iddyn nhw arddangos eu bod yn gallu rheoli eu hamser, datrys problemau a bod ganddyn nhw sgiliau cynllunio da yn ogystal â phrofi eu gallu i gasglu a dadansoddi gwybodaeth a defnyddio technegau rhesymegol i ddatrys problemau.</w:t>
      </w:r>
    </w:p>
    <w:p w:rsidR="00000000" w:rsidDel="00000000" w:rsidP="00000000" w:rsidRDefault="00000000" w:rsidRPr="00000000" w14:paraId="00000063">
      <w:pPr>
        <w:widowControl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4">
      <w:pPr>
        <w:widowControl w:val="0"/>
        <w:ind w:right="22"/>
        <w:rPr>
          <w:b w:val="1"/>
          <w:sz w:val="28"/>
          <w:szCs w:val="28"/>
        </w:rPr>
      </w:pPr>
      <w:r w:rsidDel="00000000" w:rsidR="00000000" w:rsidRPr="00000000">
        <w:rPr>
          <w:b w:val="1"/>
          <w:sz w:val="28"/>
          <w:szCs w:val="28"/>
          <w:rtl w:val="0"/>
        </w:rPr>
        <w:t xml:space="preserve">Meini Prawf </w:t>
      </w:r>
    </w:p>
    <w:p w:rsidR="00000000" w:rsidDel="00000000" w:rsidP="00000000" w:rsidRDefault="00000000" w:rsidRPr="00000000" w14:paraId="00000065">
      <w:pPr>
        <w:widowControl w:val="0"/>
        <w:ind w:right="15"/>
        <w:rPr>
          <w:sz w:val="24"/>
          <w:szCs w:val="24"/>
        </w:rPr>
      </w:pPr>
      <w:r w:rsidDel="00000000" w:rsidR="00000000" w:rsidRPr="00000000">
        <w:rPr>
          <w:sz w:val="24"/>
          <w:szCs w:val="24"/>
          <w:rtl w:val="0"/>
        </w:rPr>
        <w:t xml:space="preserve">Mae’r gystadleuaeth hon ar gyfer y rhai hynny sy’n hyfforddi ar gyfer gyrfa yn y Diwydiant Modurol ac yn astudio ar gyfer cymhwyster Lefel 2-3 neu brentisiaeth.</w:t>
      </w:r>
    </w:p>
    <w:p w:rsidR="00000000" w:rsidDel="00000000" w:rsidP="00000000" w:rsidRDefault="00000000" w:rsidRPr="00000000" w14:paraId="00000066">
      <w:pPr>
        <w:widowControl w:val="0"/>
        <w:ind w:right="5"/>
        <w:rPr>
          <w:sz w:val="24"/>
          <w:szCs w:val="24"/>
        </w:rPr>
      </w:pPr>
      <w:r w:rsidDel="00000000" w:rsidR="00000000" w:rsidRPr="00000000">
        <w:rPr>
          <w:sz w:val="24"/>
          <w:szCs w:val="24"/>
          <w:rtl w:val="0"/>
        </w:rPr>
        <w:t xml:space="preserve">Gwnewch yn siŵr fod gan eich ymgeiswyr y sgiliau a’r gallu i gyflawni’r dasg.</w:t>
      </w:r>
    </w:p>
    <w:p w:rsidR="00000000" w:rsidDel="00000000" w:rsidP="00000000" w:rsidRDefault="00000000" w:rsidRPr="00000000" w14:paraId="00000067">
      <w:pPr>
        <w:widowControl w:val="0"/>
        <w:ind w:right="15"/>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8">
      <w:pPr>
        <w:widowControl w:val="0"/>
        <w:ind w:right="5"/>
        <w:rPr>
          <w:rFonts w:ascii="Verdana" w:cs="Verdana" w:eastAsia="Verdana" w:hAnsi="Verdana"/>
          <w:b w:val="1"/>
          <w:sz w:val="28"/>
          <w:szCs w:val="28"/>
        </w:rPr>
      </w:pPr>
      <w:r w:rsidDel="00000000" w:rsidR="00000000" w:rsidRPr="00000000">
        <w:rPr>
          <w:b w:val="1"/>
          <w:sz w:val="28"/>
          <w:szCs w:val="28"/>
          <w:rtl w:val="0"/>
        </w:rPr>
        <w:t xml:space="preserve">Cyfyngiadau ymgeisio gan sefydliad </w:t>
      </w:r>
      <w:r w:rsidDel="00000000" w:rsidR="00000000" w:rsidRPr="00000000">
        <w:rPr>
          <w:rtl w:val="0"/>
        </w:rPr>
      </w:r>
    </w:p>
    <w:p w:rsidR="00000000" w:rsidDel="00000000" w:rsidP="00000000" w:rsidRDefault="00000000" w:rsidRPr="00000000" w14:paraId="00000069">
      <w:pPr>
        <w:widowControl w:val="0"/>
        <w:ind w:right="5"/>
        <w:rPr>
          <w:rFonts w:ascii="Verdana" w:cs="Verdana" w:eastAsia="Verdana" w:hAnsi="Verdana"/>
          <w:sz w:val="24"/>
          <w:szCs w:val="24"/>
        </w:rPr>
      </w:pPr>
      <w:r w:rsidDel="00000000" w:rsidR="00000000" w:rsidRPr="00000000">
        <w:rPr>
          <w:sz w:val="24"/>
          <w:szCs w:val="24"/>
          <w:rtl w:val="0"/>
        </w:rPr>
        <w:t xml:space="preserve">Cyfanswm o hyd at 6 i bob lleoliad. </w:t>
      </w: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sz w:val="24"/>
          <w:szCs w:val="24"/>
          <w:rtl w:val="0"/>
        </w:rPr>
        <w:t xml:space="preserve">Dyma’r mwyafswm o gystadleuwyr a ganiateir gan sefydliad ar gyfer y gystadleuaeth hon. </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4683125</wp:posOffset>
            </wp:positionH>
            <wp:positionV relativeFrom="paragraph">
              <wp:posOffset>114300</wp:posOffset>
            </wp:positionV>
            <wp:extent cx="1621790" cy="1199515"/>
            <wp:effectExtent b="0" l="0" r="0" t="0"/>
            <wp:wrapSquare wrapText="bothSides" distB="114300" distT="114300" distL="114300" distR="114300"/>
            <wp:docPr descr="Cronfa Gymdeithasol Ewrop - European Social Fund" id="2" name="image2.jpg"/>
            <a:graphic>
              <a:graphicData uri="http://schemas.openxmlformats.org/drawingml/2006/picture">
                <pic:pic>
                  <pic:nvPicPr>
                    <pic:cNvPr descr="Cronfa Gymdeithasol Ewrop - European Social Fund" id="0" name="image2.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spacing w:line="240" w:lineRule="auto"/>
        <w:rPr>
          <w:rFonts w:ascii="Verdana" w:cs="Verdana" w:eastAsia="Verdana" w:hAnsi="Verdana"/>
          <w:sz w:val="24"/>
          <w:szCs w:val="24"/>
        </w:rPr>
      </w:pPr>
      <w:r w:rsidDel="00000000" w:rsidR="00000000" w:rsidRPr="00000000">
        <w:rPr>
          <w:sz w:val="24"/>
          <w:szCs w:val="24"/>
          <w:rtl w:val="0"/>
        </w:rPr>
        <w:t xml:space="preserve">Caiff hyn ei benderfynu ar sail ‘lleoliad’ a ‘sefydliad’. Mae ‘sefydliad’ yn cyfeirio at ddarparwr hyfforddiant/cyflogwr y cystadleuwyr. Mae ‘lleoliad’ yn cyfeirio at y safle lle mae’r cystadleuydd yn astudio/cael ei gyflogi. Am ragor o arweiniad ar y canllawiau hyn, cliciwch </w:t>
      </w:r>
      <w:r w:rsidDel="00000000" w:rsidR="00000000" w:rsidRPr="00000000">
        <w:rPr>
          <w:color w:val="1155cc"/>
          <w:sz w:val="24"/>
          <w:szCs w:val="24"/>
          <w:u w:val="single"/>
          <w:rtl w:val="0"/>
        </w:rPr>
        <w:t xml:space="preserve">yma  &lt;https://www.skillscompetitionwales.ac.uk/terms/entry-capacity-restrictions-by-organisation&gt;</w:t>
      </w:r>
      <w:r w:rsidDel="00000000" w:rsidR="00000000" w:rsidRPr="00000000">
        <w:rPr>
          <w:rtl w:val="0"/>
        </w:rPr>
      </w:r>
    </w:p>
    <w:p w:rsidR="00000000" w:rsidDel="00000000" w:rsidP="00000000" w:rsidRDefault="00000000" w:rsidRPr="00000000" w14:paraId="00000071">
      <w:pPr>
        <w:widowControl w:val="0"/>
        <w:ind w:right="5"/>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2">
      <w:pPr>
        <w:widowControl w:val="0"/>
        <w:ind w:right="22"/>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73">
      <w:pPr>
        <w:widowControl w:val="0"/>
        <w:rPr>
          <w:sz w:val="24"/>
          <w:szCs w:val="24"/>
        </w:rPr>
      </w:pPr>
      <w:r w:rsidDel="00000000" w:rsidR="00000000" w:rsidRPr="00000000">
        <w:rPr>
          <w:sz w:val="24"/>
          <w:szCs w:val="24"/>
          <w:rtl w:val="0"/>
        </w:rPr>
        <w:t xml:space="preserve">Mae’r gystadleuaeth yn cynnwys 5 tasg ymarferol yn y meysydd isod: </w:t>
      </w:r>
    </w:p>
    <w:p w:rsidR="00000000" w:rsidDel="00000000" w:rsidP="00000000" w:rsidRDefault="00000000" w:rsidRPr="00000000" w14:paraId="00000074">
      <w:pPr>
        <w:widowControl w:val="0"/>
        <w:rPr>
          <w:sz w:val="24"/>
          <w:szCs w:val="24"/>
        </w:rPr>
      </w:pPr>
      <w:r w:rsidDel="00000000" w:rsidR="00000000" w:rsidRPr="00000000">
        <w:rPr>
          <w:sz w:val="24"/>
          <w:szCs w:val="24"/>
          <w:rtl w:val="0"/>
        </w:rPr>
        <w:t xml:space="preserve">• </w:t>
        <w:tab/>
        <w:t xml:space="preserve">Trydanol </w:t>
      </w:r>
    </w:p>
    <w:p w:rsidR="00000000" w:rsidDel="00000000" w:rsidP="00000000" w:rsidRDefault="00000000" w:rsidRPr="00000000" w14:paraId="00000075">
      <w:pPr>
        <w:widowControl w:val="0"/>
        <w:rPr>
          <w:sz w:val="24"/>
          <w:szCs w:val="24"/>
        </w:rPr>
      </w:pPr>
      <w:r w:rsidDel="00000000" w:rsidR="00000000" w:rsidRPr="00000000">
        <w:rPr>
          <w:sz w:val="24"/>
          <w:szCs w:val="24"/>
          <w:rtl w:val="0"/>
        </w:rPr>
        <w:t xml:space="preserve">• </w:t>
        <w:tab/>
        <w:t xml:space="preserve">Trawsyrru (</w:t>
      </w:r>
      <w:r w:rsidDel="00000000" w:rsidR="00000000" w:rsidRPr="00000000">
        <w:rPr>
          <w:i w:val="1"/>
          <w:sz w:val="24"/>
          <w:szCs w:val="24"/>
          <w:rtl w:val="0"/>
        </w:rPr>
        <w:t xml:space="preserve">Transmission</w:t>
      </w:r>
      <w:r w:rsidDel="00000000" w:rsidR="00000000" w:rsidRPr="00000000">
        <w:rPr>
          <w:sz w:val="24"/>
          <w:szCs w:val="24"/>
          <w:rtl w:val="0"/>
        </w:rPr>
        <w:t xml:space="preserve">)</w:t>
      </w:r>
    </w:p>
    <w:p w:rsidR="00000000" w:rsidDel="00000000" w:rsidP="00000000" w:rsidRDefault="00000000" w:rsidRPr="00000000" w14:paraId="00000076">
      <w:pPr>
        <w:widowControl w:val="0"/>
        <w:rPr>
          <w:sz w:val="24"/>
          <w:szCs w:val="24"/>
        </w:rPr>
      </w:pPr>
      <w:r w:rsidDel="00000000" w:rsidR="00000000" w:rsidRPr="00000000">
        <w:rPr>
          <w:sz w:val="24"/>
          <w:szCs w:val="24"/>
          <w:rtl w:val="0"/>
        </w:rPr>
        <w:t xml:space="preserve">• </w:t>
        <w:tab/>
        <w:t xml:space="preserve">Brêcs </w:t>
      </w:r>
    </w:p>
    <w:p w:rsidR="00000000" w:rsidDel="00000000" w:rsidP="00000000" w:rsidRDefault="00000000" w:rsidRPr="00000000" w14:paraId="00000077">
      <w:pPr>
        <w:widowControl w:val="0"/>
        <w:rPr>
          <w:sz w:val="24"/>
          <w:szCs w:val="24"/>
        </w:rPr>
      </w:pPr>
      <w:r w:rsidDel="00000000" w:rsidR="00000000" w:rsidRPr="00000000">
        <w:rPr>
          <w:sz w:val="24"/>
          <w:szCs w:val="24"/>
          <w:rtl w:val="0"/>
        </w:rPr>
        <w:t xml:space="preserve">• </w:t>
        <w:tab/>
        <w:t xml:space="preserve">Injan </w:t>
      </w:r>
    </w:p>
    <w:p w:rsidR="00000000" w:rsidDel="00000000" w:rsidP="00000000" w:rsidRDefault="00000000" w:rsidRPr="00000000" w14:paraId="00000078">
      <w:pPr>
        <w:widowControl w:val="0"/>
        <w:rPr>
          <w:sz w:val="24"/>
          <w:szCs w:val="24"/>
        </w:rPr>
      </w:pPr>
      <w:r w:rsidDel="00000000" w:rsidR="00000000" w:rsidRPr="00000000">
        <w:rPr>
          <w:sz w:val="24"/>
          <w:szCs w:val="24"/>
          <w:rtl w:val="0"/>
        </w:rPr>
        <w:t xml:space="preserve">• </w:t>
        <w:tab/>
        <w:t xml:space="preserve">Archwilio </w:t>
      </w:r>
    </w:p>
    <w:p w:rsidR="00000000" w:rsidDel="00000000" w:rsidP="00000000" w:rsidRDefault="00000000" w:rsidRPr="00000000" w14:paraId="00000079">
      <w:pPr>
        <w:widowControl w:val="0"/>
        <w:rPr>
          <w:sz w:val="20"/>
          <w:szCs w:val="20"/>
        </w:rPr>
      </w:pPr>
      <w:r w:rsidDel="00000000" w:rsidR="00000000" w:rsidRPr="00000000">
        <w:rPr>
          <w:rtl w:val="0"/>
        </w:rPr>
      </w:r>
    </w:p>
    <w:p w:rsidR="00000000" w:rsidDel="00000000" w:rsidP="00000000" w:rsidRDefault="00000000" w:rsidRPr="00000000" w14:paraId="0000007A">
      <w:pPr>
        <w:widowControl w:val="0"/>
        <w:rPr>
          <w:sz w:val="24"/>
          <w:szCs w:val="24"/>
        </w:rPr>
      </w:pPr>
      <w:bookmarkStart w:colFirst="0" w:colLast="0" w:name="_3znysh7" w:id="3"/>
      <w:bookmarkEnd w:id="3"/>
      <w:r w:rsidDel="00000000" w:rsidR="00000000" w:rsidRPr="00000000">
        <w:rPr>
          <w:sz w:val="24"/>
          <w:szCs w:val="24"/>
          <w:rtl w:val="0"/>
        </w:rPr>
        <w:t xml:space="preserve">Mae pob tasg yn 45 munud o hyd a bydd amserlen ar eu cyfer drwy’r dydd; fel arfer bydd amser rhydd rhwng pob tasg er mwyn cael bwyd a diod. Am ragor o wybodaeth ewch i wefan Cystadleuaeth Sgiliau Cymru. </w:t>
      </w:r>
    </w:p>
    <w:p w:rsidR="00000000" w:rsidDel="00000000" w:rsidP="00000000" w:rsidRDefault="00000000" w:rsidRPr="00000000" w14:paraId="0000007B">
      <w:pPr>
        <w:widowControl w:val="0"/>
        <w:rPr>
          <w:sz w:val="24"/>
          <w:szCs w:val="24"/>
        </w:rPr>
      </w:pPr>
      <w:r w:rsidDel="00000000" w:rsidR="00000000" w:rsidRPr="00000000">
        <w:rPr>
          <w:rtl w:val="0"/>
        </w:rPr>
      </w:r>
    </w:p>
    <w:p w:rsidR="00000000" w:rsidDel="00000000" w:rsidP="00000000" w:rsidRDefault="00000000" w:rsidRPr="00000000" w14:paraId="0000007C">
      <w:pPr>
        <w:widowControl w:val="0"/>
        <w:rPr>
          <w:sz w:val="24"/>
          <w:szCs w:val="24"/>
        </w:rPr>
      </w:pPr>
      <w:r w:rsidDel="00000000" w:rsidR="00000000" w:rsidRPr="00000000">
        <w:rPr>
          <w:sz w:val="24"/>
          <w:szCs w:val="24"/>
          <w:rtl w:val="0"/>
        </w:rPr>
        <w:t xml:space="preserve">Oherwydd y sefyllfa bresennol, bydd tasgau hyn yn cael eu cynnal yn eich coleg eich hun a bydd yn cael ei beirniadu gan eich tiwtoriaid. Ar ôl cwblhau'r tasgau hyn bydd angen llwytho taflenni marcio, bydd y canlyniadau wedyn yn cael eu coladu.</w:t>
      </w:r>
    </w:p>
    <w:p w:rsidR="00000000" w:rsidDel="00000000" w:rsidP="00000000" w:rsidRDefault="00000000" w:rsidRPr="00000000" w14:paraId="0000007D">
      <w:pPr>
        <w:widowControl w:val="0"/>
        <w:rPr>
          <w:sz w:val="24"/>
          <w:szCs w:val="24"/>
        </w:rPr>
      </w:pPr>
      <w:r w:rsidDel="00000000" w:rsidR="00000000" w:rsidRPr="00000000">
        <w:rPr>
          <w:rtl w:val="0"/>
        </w:rPr>
      </w:r>
    </w:p>
    <w:p w:rsidR="00000000" w:rsidDel="00000000" w:rsidP="00000000" w:rsidRDefault="00000000" w:rsidRPr="00000000" w14:paraId="0000007E">
      <w:pPr>
        <w:widowControl w:val="0"/>
        <w:rPr>
          <w:sz w:val="24"/>
          <w:szCs w:val="24"/>
        </w:rPr>
      </w:pPr>
      <w:r w:rsidDel="00000000" w:rsidR="00000000" w:rsidRPr="00000000">
        <w:rPr>
          <w:sz w:val="24"/>
          <w:szCs w:val="24"/>
          <w:rtl w:val="0"/>
        </w:rPr>
        <w:t xml:space="preserve">Bydd rhan olaf y gystadleuaeth yn cynnwys y ddau gystadleuydd gorau o bob coleg yn cystadlu ar blatfform ar-lein. Bydd y tasgau hyn yn gyfuniad o gwestiynau ac efelychiadau o ddiffygion, bydd y tri uchaf o'r cam hwn yn cael arian aur ac efydd.</w:t>
      </w:r>
    </w:p>
    <w:p w:rsidR="00000000" w:rsidDel="00000000" w:rsidP="00000000" w:rsidRDefault="00000000" w:rsidRPr="00000000" w14:paraId="0000007F">
      <w:pPr>
        <w:widowControl w:val="0"/>
        <w:rPr>
          <w:sz w:val="24"/>
          <w:szCs w:val="24"/>
        </w:rPr>
      </w:pPr>
      <w:r w:rsidDel="00000000" w:rsidR="00000000" w:rsidRPr="00000000">
        <w:rPr>
          <w:rtl w:val="0"/>
        </w:rPr>
      </w:r>
    </w:p>
    <w:p w:rsidR="00000000" w:rsidDel="00000000" w:rsidP="00000000" w:rsidRDefault="00000000" w:rsidRPr="00000000" w14:paraId="00000080">
      <w:pPr>
        <w:widowControl w:val="0"/>
        <w:rPr>
          <w:rFonts w:ascii="Verdana" w:cs="Verdana" w:eastAsia="Verdana" w:hAnsi="Verdana"/>
          <w:b w:val="1"/>
          <w:sz w:val="28"/>
          <w:szCs w:val="28"/>
        </w:rPr>
      </w:pPr>
      <w:bookmarkStart w:colFirst="0" w:colLast="0" w:name="_2et92p0" w:id="4"/>
      <w:bookmarkEnd w:id="4"/>
      <w:r w:rsidDel="00000000" w:rsidR="00000000" w:rsidRPr="00000000">
        <w:rPr>
          <w:b w:val="1"/>
          <w:sz w:val="28"/>
          <w:szCs w:val="28"/>
          <w:rtl w:val="0"/>
        </w:rPr>
        <w:t xml:space="preserve">Rhestr Seilwaith </w:t>
      </w:r>
      <w:r w:rsidDel="00000000" w:rsidR="00000000" w:rsidRPr="00000000">
        <w:rPr>
          <w:rtl w:val="0"/>
        </w:rPr>
      </w:r>
    </w:p>
    <w:p w:rsidR="00000000" w:rsidDel="00000000" w:rsidP="00000000" w:rsidRDefault="00000000" w:rsidRPr="00000000" w14:paraId="00000081">
      <w:pPr>
        <w:widowControl w:val="0"/>
        <w:rPr>
          <w:rFonts w:ascii="Verdana" w:cs="Verdana" w:eastAsia="Verdana" w:hAnsi="Verdana"/>
          <w:sz w:val="24"/>
          <w:szCs w:val="24"/>
        </w:rPr>
      </w:pPr>
      <w:r w:rsidDel="00000000" w:rsidR="00000000" w:rsidRPr="00000000">
        <w:rPr>
          <w:sz w:val="24"/>
          <w:szCs w:val="24"/>
          <w:rtl w:val="0"/>
        </w:rPr>
        <w:t xml:space="preserve">Bydd yr holl offer sydd ei angen i gyflawni’r dasg gar gael yn lleoliad y gystadleuaeth. </w:t>
      </w:r>
      <w:r w:rsidDel="00000000" w:rsidR="00000000" w:rsidRPr="00000000">
        <w:rPr>
          <w:rtl w:val="0"/>
        </w:rPr>
      </w:r>
    </w:p>
    <w:p w:rsidR="00000000" w:rsidDel="00000000" w:rsidP="00000000" w:rsidRDefault="00000000" w:rsidRPr="00000000" w14:paraId="00000082">
      <w:pPr>
        <w:widowControl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3">
      <w:pPr>
        <w:widowControl w:val="0"/>
        <w:ind w:right="5"/>
        <w:rPr>
          <w:b w:val="1"/>
          <w:sz w:val="28"/>
          <w:szCs w:val="28"/>
        </w:rPr>
      </w:pPr>
      <w:bookmarkStart w:colFirst="0" w:colLast="0" w:name="_tyjcwt" w:id="5"/>
      <w:bookmarkEnd w:id="5"/>
      <w:r w:rsidDel="00000000" w:rsidR="00000000" w:rsidRPr="00000000">
        <w:rPr>
          <w:b w:val="1"/>
          <w:sz w:val="28"/>
          <w:szCs w:val="28"/>
          <w:rtl w:val="0"/>
        </w:rPr>
        <w:t xml:space="preserve">Rheolau’r Gystadleuaeth </w:t>
      </w:r>
    </w:p>
    <w:p w:rsidR="00000000" w:rsidDel="00000000" w:rsidP="00000000" w:rsidRDefault="00000000" w:rsidRPr="00000000" w14:paraId="00000084">
      <w:pPr>
        <w:spacing w:line="240" w:lineRule="auto"/>
        <w:ind w:right="-6"/>
        <w:rPr>
          <w:sz w:val="24"/>
          <w:szCs w:val="24"/>
        </w:rPr>
      </w:pPr>
      <w:r w:rsidDel="00000000" w:rsidR="00000000" w:rsidRPr="00000000">
        <w:rPr>
          <w:sz w:val="24"/>
          <w:szCs w:val="24"/>
          <w:rtl w:val="0"/>
        </w:rPr>
        <w:t xml:space="preserve">I weld y telerau ac amodau cystadlu a rheolau’r gystadleuaeth ewch i: </w:t>
      </w:r>
      <w:r w:rsidDel="00000000" w:rsidR="00000000" w:rsidRPr="00000000">
        <w:rPr>
          <w:color w:val="1155cc"/>
          <w:sz w:val="24"/>
          <w:szCs w:val="24"/>
          <w:u w:val="single"/>
          <w:rtl w:val="0"/>
        </w:rPr>
        <w:t xml:space="preserve">www.skillscompetitionwales.ac.uk/terms-and-conditions &lt;http://www.skillscompetitionwales.ac.uk/terms-and-conditions&gt;</w:t>
      </w:r>
      <w:r w:rsidDel="00000000" w:rsidR="00000000" w:rsidRPr="00000000">
        <w:rPr>
          <w:sz w:val="24"/>
          <w:szCs w:val="24"/>
          <w:rtl w:val="0"/>
        </w:rPr>
        <w:t xml:space="preserve"> </w:t>
      </w:r>
    </w:p>
    <w:p w:rsidR="00000000" w:rsidDel="00000000" w:rsidP="00000000" w:rsidRDefault="00000000" w:rsidRPr="00000000" w14:paraId="00000085">
      <w:pPr>
        <w:widowControl w:val="0"/>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86">
      <w:pPr>
        <w:widowControl w:val="0"/>
        <w:rPr>
          <w:rFonts w:ascii="Verdana" w:cs="Verdana" w:eastAsia="Verdana" w:hAnsi="Verdana"/>
          <w:b w:val="1"/>
          <w:sz w:val="24"/>
          <w:szCs w:val="24"/>
        </w:rPr>
      </w:pPr>
      <w:r w:rsidDel="00000000" w:rsidR="00000000" w:rsidRPr="00000000">
        <w:rPr>
          <w:b w:val="1"/>
          <w:sz w:val="24"/>
          <w:szCs w:val="24"/>
          <w:rtl w:val="0"/>
        </w:rPr>
        <w:t xml:space="preserve">Rheolau penodol ar gyfer y gystadleuaeth hon </w:t>
      </w:r>
      <w:r w:rsidDel="00000000" w:rsidR="00000000" w:rsidRPr="00000000">
        <w:rPr>
          <w:rtl w:val="0"/>
        </w:rPr>
      </w:r>
    </w:p>
    <w:p w:rsidR="00000000" w:rsidDel="00000000" w:rsidP="00000000" w:rsidRDefault="00000000" w:rsidRPr="00000000" w14:paraId="00000087">
      <w:pPr>
        <w:widowControl w:val="0"/>
        <w:rPr>
          <w:rFonts w:ascii="Verdana" w:cs="Verdana" w:eastAsia="Verdana" w:hAnsi="Verdana"/>
          <w:b w:val="1"/>
          <w:sz w:val="24"/>
          <w:szCs w:val="24"/>
        </w:rPr>
      </w:pPr>
      <w:r w:rsidDel="00000000" w:rsidR="00000000" w:rsidRPr="00000000">
        <w:rPr>
          <w:sz w:val="24"/>
          <w:szCs w:val="24"/>
          <w:rtl w:val="0"/>
        </w:rPr>
        <w:t xml:space="preserve">Bydd y cystadleuydd sy’n fuddugol yn ennill lle yn rownd ranbarthol y DU heb orfod gwneud y prawf ar-lein. Sylwch mai ar gyfer cystadlaethau modurol yn unig y mae hyn. </w:t>
      </w:r>
      <w:r w:rsidDel="00000000" w:rsidR="00000000" w:rsidRPr="00000000">
        <w:rPr>
          <w:rtl w:val="0"/>
        </w:rPr>
      </w:r>
    </w:p>
    <w:p w:rsidR="00000000" w:rsidDel="00000000" w:rsidP="00000000" w:rsidRDefault="00000000" w:rsidRPr="00000000" w14:paraId="00000088">
      <w:pPr>
        <w:widowControl w:val="0"/>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9">
      <w:pPr>
        <w:widowControl w:val="0"/>
        <w:ind w:right="5"/>
        <w:rPr>
          <w:b w:val="1"/>
          <w:sz w:val="24"/>
          <w:szCs w:val="24"/>
        </w:rPr>
      </w:pPr>
      <w:bookmarkStart w:colFirst="0" w:colLast="0" w:name="_3dy6vkm" w:id="6"/>
      <w:bookmarkEnd w:id="6"/>
      <w:r w:rsidDel="00000000" w:rsidR="00000000" w:rsidRPr="00000000">
        <w:rPr>
          <w:b w:val="1"/>
          <w:sz w:val="24"/>
          <w:szCs w:val="24"/>
          <w:rtl w:val="0"/>
        </w:rPr>
        <w:t xml:space="preserve">Rheolau cyffredinol </w:t>
      </w:r>
    </w:p>
    <w:p w:rsidR="00000000" w:rsidDel="00000000" w:rsidP="00000000" w:rsidRDefault="00000000" w:rsidRPr="00000000" w14:paraId="0000008A">
      <w:pPr>
        <w:widowControl w:val="0"/>
        <w:ind w:left="566" w:right="5" w:hanging="566"/>
        <w:rPr>
          <w:sz w:val="24"/>
          <w:szCs w:val="24"/>
        </w:rPr>
      </w:pPr>
      <w:r w:rsidDel="00000000" w:rsidR="00000000" w:rsidRPr="00000000">
        <w:rPr>
          <w:rFonts w:ascii="Verdana" w:cs="Verdana" w:eastAsia="Verdana" w:hAnsi="Verdana"/>
          <w:sz w:val="24"/>
          <w:szCs w:val="24"/>
          <w:rtl w:val="0"/>
        </w:rPr>
        <w:t xml:space="preserve">•</w:t>
      </w:r>
      <w:r w:rsidDel="00000000" w:rsidR="00000000" w:rsidRPr="00000000">
        <w:rPr>
          <w:sz w:val="24"/>
          <w:szCs w:val="24"/>
          <w:rtl w:val="0"/>
        </w:rPr>
        <w:t xml:space="preserve"> </w:t>
        <w:tab/>
        <w:t xml:space="preserve">Rhaid diffodd ffonau symudol yn ystod y gystadleuaeth ei hun. </w:t>
      </w:r>
    </w:p>
    <w:p w:rsidR="00000000" w:rsidDel="00000000" w:rsidP="00000000" w:rsidRDefault="00000000" w:rsidRPr="00000000" w14:paraId="0000008B">
      <w:pPr>
        <w:widowControl w:val="0"/>
        <w:ind w:left="566" w:right="5" w:hanging="566"/>
        <w:rPr>
          <w:sz w:val="24"/>
          <w:szCs w:val="24"/>
        </w:rPr>
      </w:pPr>
      <w:r w:rsidDel="00000000" w:rsidR="00000000" w:rsidRPr="00000000">
        <w:rPr>
          <w:sz w:val="24"/>
          <w:szCs w:val="24"/>
          <w:rtl w:val="0"/>
        </w:rPr>
        <w:t xml:space="preserve">• </w:t>
        <w:tab/>
        <w:t xml:space="preserve">Ni chaniateir gwrando ar gerddoriaeth drwy glustffonau yn ystod y gystadleuaeth ei hun. </w:t>
      </w:r>
    </w:p>
    <w:p w:rsidR="00000000" w:rsidDel="00000000" w:rsidP="00000000" w:rsidRDefault="00000000" w:rsidRPr="00000000" w14:paraId="0000008C">
      <w:pPr>
        <w:widowControl w:val="0"/>
        <w:ind w:left="566" w:right="5" w:hanging="566"/>
        <w:rPr>
          <w:sz w:val="24"/>
          <w:szCs w:val="24"/>
        </w:rPr>
      </w:pPr>
      <w:r w:rsidDel="00000000" w:rsidR="00000000" w:rsidRPr="00000000">
        <w:rPr>
          <w:sz w:val="24"/>
          <w:szCs w:val="24"/>
          <w:rtl w:val="0"/>
        </w:rPr>
        <w:t xml:space="preserve">• </w:t>
        <w:tab/>
        <w:t xml:space="preserve">Dylid cyfeirio unrhyw gwestiynau yn ystod gweithgaredd y gystadleuaeth i banel beirniadu’r gystadleuaeth.  </w:t>
      </w:r>
    </w:p>
    <w:p w:rsidR="00000000" w:rsidDel="00000000" w:rsidP="00000000" w:rsidRDefault="00000000" w:rsidRPr="00000000" w14:paraId="0000008D">
      <w:pPr>
        <w:widowControl w:val="0"/>
        <w:ind w:left="566" w:right="5" w:hanging="566"/>
        <w:rPr>
          <w:sz w:val="24"/>
          <w:szCs w:val="24"/>
        </w:rPr>
      </w:pPr>
      <w:r w:rsidDel="00000000" w:rsidR="00000000" w:rsidRPr="00000000">
        <w:rPr>
          <w:sz w:val="24"/>
          <w:szCs w:val="24"/>
          <w:rtl w:val="0"/>
        </w:rPr>
        <w:t xml:space="preserve">• </w:t>
        <w:tab/>
        <w:t xml:space="preserve">Ni ddylai cystadleuwyr gyfathrebu gyda chystadleuwyr eraill yn ystod y gystadleuaeth ei hun. </w:t>
      </w:r>
    </w:p>
    <w:p w:rsidR="00000000" w:rsidDel="00000000" w:rsidP="00000000" w:rsidRDefault="00000000" w:rsidRPr="00000000" w14:paraId="0000008E">
      <w:pPr>
        <w:widowControl w:val="0"/>
        <w:ind w:left="566" w:right="5" w:hanging="566"/>
        <w:rPr>
          <w:sz w:val="24"/>
          <w:szCs w:val="24"/>
        </w:rPr>
      </w:pPr>
      <w:r w:rsidDel="00000000" w:rsidR="00000000" w:rsidRPr="00000000">
        <w:rPr>
          <w:sz w:val="24"/>
          <w:szCs w:val="24"/>
          <w:rtl w:val="0"/>
        </w:rPr>
        <w:t xml:space="preserve">• </w:t>
        <w:tab/>
        <w:t xml:space="preserve">Cyfrifoldeb pob cystadleuydd yw cyrraedd ar amser ar gyfer pob sesiwn gystadlu. Ni chaniateir rhagor o amser os byddwch yn cyrraedd yn hwyr. </w:t>
      </w:r>
    </w:p>
    <w:p w:rsidR="00000000" w:rsidDel="00000000" w:rsidP="00000000" w:rsidRDefault="00000000" w:rsidRPr="00000000" w14:paraId="0000008F">
      <w:pPr>
        <w:widowControl w:val="0"/>
        <w:ind w:left="566" w:right="5" w:hanging="566"/>
        <w:rPr>
          <w:sz w:val="24"/>
          <w:szCs w:val="24"/>
        </w:rPr>
      </w:pPr>
      <w:r w:rsidDel="00000000" w:rsidR="00000000" w:rsidRPr="00000000">
        <w:rPr>
          <w:sz w:val="24"/>
          <w:szCs w:val="24"/>
          <w:rtl w:val="0"/>
        </w:rPr>
        <w:t xml:space="preserve">• </w:t>
        <w:tab/>
        <w:t xml:space="preserve">Dylid adrodd am unrhyw fethiant technegol yn eich offer ar unwaith i’r panel beirniadu. Caiff y cystadleuydd amser ychwanegol os yw’r nam y tu hwnt i’w reolaeth. </w:t>
      </w:r>
    </w:p>
    <w:p w:rsidR="00000000" w:rsidDel="00000000" w:rsidP="00000000" w:rsidRDefault="00000000" w:rsidRPr="00000000" w14:paraId="00000090">
      <w:pPr>
        <w:widowControl w:val="0"/>
        <w:spacing w:before="220" w:lineRule="auto"/>
        <w:ind w:right="5"/>
        <w:rPr>
          <w:b w:val="1"/>
          <w:sz w:val="28"/>
          <w:szCs w:val="28"/>
        </w:rPr>
      </w:pPr>
      <w:bookmarkStart w:colFirst="0" w:colLast="0" w:name="_1t3h5sf" w:id="7"/>
      <w:bookmarkEnd w:id="7"/>
      <w:r w:rsidDel="00000000" w:rsidR="00000000" w:rsidRPr="00000000">
        <w:rPr>
          <w:b w:val="1"/>
          <w:sz w:val="28"/>
          <w:szCs w:val="28"/>
          <w:rtl w:val="0"/>
        </w:rPr>
        <w:t xml:space="preserve">Marcio ac Asesu </w:t>
      </w:r>
    </w:p>
    <w:p w:rsidR="00000000" w:rsidDel="00000000" w:rsidP="00000000" w:rsidRDefault="00000000" w:rsidRPr="00000000" w14:paraId="00000091">
      <w:pPr>
        <w:widowControl w:val="0"/>
        <w:rPr>
          <w:sz w:val="24"/>
          <w:szCs w:val="24"/>
        </w:rPr>
      </w:pPr>
      <w:r w:rsidDel="00000000" w:rsidR="00000000" w:rsidRPr="00000000">
        <w:rPr>
          <w:sz w:val="24"/>
          <w:szCs w:val="24"/>
          <w:rtl w:val="0"/>
        </w:rPr>
        <w:t xml:space="preserve">Bydd tîm o arbenigwyr yn y byd Diwydiant, Addysg Bellach neu Ddarparwr Hyfforddiant yn marcio a beirniadu’r gystadleuaeth hon a byddant yn defnyddio meini prawf marcio a marciau sydd wedi eu pennu er mwyn sicrhau cysondeb; bydd o leiaf 1 marciwr yn mynychu pob rownd ranbarthol. </w:t>
      </w:r>
    </w:p>
    <w:p w:rsidR="00000000" w:rsidDel="00000000" w:rsidP="00000000" w:rsidRDefault="00000000" w:rsidRPr="00000000" w14:paraId="00000092">
      <w:pPr>
        <w:widowControl w:val="0"/>
        <w:rPr>
          <w:sz w:val="24"/>
          <w:szCs w:val="24"/>
        </w:rPr>
      </w:pPr>
      <w:r w:rsidDel="00000000" w:rsidR="00000000" w:rsidRPr="00000000">
        <w:rPr>
          <w:rtl w:val="0"/>
        </w:rPr>
      </w:r>
    </w:p>
    <w:p w:rsidR="00000000" w:rsidDel="00000000" w:rsidP="00000000" w:rsidRDefault="00000000" w:rsidRPr="00000000" w14:paraId="00000093">
      <w:pPr>
        <w:widowControl w:val="0"/>
        <w:rPr>
          <w:rFonts w:ascii="Verdana" w:cs="Verdana" w:eastAsia="Verdana" w:hAnsi="Verdana"/>
          <w:sz w:val="24"/>
          <w:szCs w:val="24"/>
        </w:rPr>
      </w:pPr>
      <w:r w:rsidDel="00000000" w:rsidR="00000000" w:rsidRPr="00000000">
        <w:rPr>
          <w:sz w:val="24"/>
          <w:szCs w:val="24"/>
          <w:rtl w:val="0"/>
        </w:rPr>
        <w:t xml:space="preserve">Dadansoddiad cryno o’r marcio ac asesu.</w:t>
      </w:r>
      <w:r w:rsidDel="00000000" w:rsidR="00000000" w:rsidRPr="00000000">
        <w:rPr>
          <w:rtl w:val="0"/>
        </w:rPr>
      </w:r>
    </w:p>
    <w:p w:rsidR="00000000" w:rsidDel="00000000" w:rsidP="00000000" w:rsidRDefault="00000000" w:rsidRPr="00000000" w14:paraId="00000094">
      <w:pPr>
        <w:widowControl w:val="0"/>
        <w:rPr>
          <w:rFonts w:ascii="Verdana" w:cs="Verdana" w:eastAsia="Verdana" w:hAnsi="Verdana"/>
          <w:sz w:val="16"/>
          <w:szCs w:val="16"/>
        </w:rPr>
      </w:pPr>
      <w:r w:rsidDel="00000000" w:rsidR="00000000" w:rsidRPr="00000000">
        <w:rPr>
          <w:rtl w:val="0"/>
        </w:rPr>
      </w:r>
    </w:p>
    <w:tbl>
      <w:tblPr>
        <w:tblStyle w:val="Table2"/>
        <w:tblW w:w="9915.0" w:type="dxa"/>
        <w:jc w:val="left"/>
        <w:tblInd w:w="2.0" w:type="dxa"/>
        <w:tblBorders>
          <w:top w:color="000000" w:space="0" w:sz="8" w:val="single"/>
          <w:left w:color="000000" w:space="0" w:sz="8" w:val="single"/>
          <w:bottom w:color="000000" w:space="0" w:sz="8" w:val="single"/>
          <w:right w:color="000000" w:space="0" w:sz="8" w:val="single"/>
        </w:tblBorders>
        <w:tblLayout w:type="fixed"/>
        <w:tblLook w:val="0000"/>
      </w:tblPr>
      <w:tblGrid>
        <w:gridCol w:w="1860"/>
        <w:gridCol w:w="5940"/>
        <w:gridCol w:w="2115"/>
        <w:tblGridChange w:id="0">
          <w:tblGrid>
            <w:gridCol w:w="1860"/>
            <w:gridCol w:w="5940"/>
            <w:gridCol w:w="2115"/>
          </w:tblGrid>
        </w:tblGridChange>
      </w:tblGrid>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spacing w:line="360" w:lineRule="auto"/>
              <w:rPr>
                <w:sz w:val="24"/>
                <w:szCs w:val="24"/>
              </w:rPr>
            </w:pPr>
            <w:r w:rsidDel="00000000" w:rsidR="00000000" w:rsidRPr="00000000">
              <w:rPr>
                <w:sz w:val="24"/>
                <w:szCs w:val="24"/>
                <w:rtl w:val="0"/>
              </w:rPr>
              <w:t xml:space="preserve">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spacing w:line="360" w:lineRule="auto"/>
              <w:rPr>
                <w:sz w:val="24"/>
                <w:szCs w:val="24"/>
              </w:rPr>
            </w:pPr>
            <w:r w:rsidDel="00000000" w:rsidR="00000000" w:rsidRPr="00000000">
              <w:rPr>
                <w:sz w:val="24"/>
                <w:szCs w:val="24"/>
                <w:rtl w:val="0"/>
              </w:rPr>
              <w:t xml:space="preserve">Iechyd a Diogelwch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spacing w:line="360" w:lineRule="auto"/>
              <w:rPr>
                <w:sz w:val="24"/>
                <w:szCs w:val="24"/>
              </w:rPr>
            </w:pPr>
            <w:r w:rsidDel="00000000" w:rsidR="00000000" w:rsidRPr="00000000">
              <w:rPr>
                <w:sz w:val="24"/>
                <w:szCs w:val="24"/>
                <w:rtl w:val="0"/>
              </w:rPr>
              <w:t xml:space="preserve">15%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spacing w:line="360" w:lineRule="auto"/>
              <w:rPr>
                <w:sz w:val="24"/>
                <w:szCs w:val="24"/>
              </w:rPr>
            </w:pPr>
            <w:r w:rsidDel="00000000" w:rsidR="00000000" w:rsidRPr="00000000">
              <w:rPr>
                <w:sz w:val="24"/>
                <w:szCs w:val="24"/>
                <w:rtl w:val="0"/>
              </w:rPr>
              <w:t xml:space="preserve">B</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spacing w:line="360" w:lineRule="auto"/>
              <w:rPr>
                <w:sz w:val="24"/>
                <w:szCs w:val="24"/>
              </w:rPr>
            </w:pPr>
            <w:r w:rsidDel="00000000" w:rsidR="00000000" w:rsidRPr="00000000">
              <w:rPr>
                <w:sz w:val="24"/>
                <w:szCs w:val="24"/>
                <w:rtl w:val="0"/>
              </w:rPr>
              <w:t xml:space="preserve">Dehongli Data Gwneuthurwyr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spacing w:line="360" w:lineRule="auto"/>
              <w:rPr>
                <w:sz w:val="24"/>
                <w:szCs w:val="24"/>
              </w:rPr>
            </w:pPr>
            <w:r w:rsidDel="00000000" w:rsidR="00000000" w:rsidRPr="00000000">
              <w:rPr>
                <w:sz w:val="24"/>
                <w:szCs w:val="24"/>
                <w:rtl w:val="0"/>
              </w:rPr>
              <w:t xml:space="preserve">10%</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spacing w:line="360" w:lineRule="auto"/>
              <w:rPr>
                <w:sz w:val="24"/>
                <w:szCs w:val="24"/>
              </w:rPr>
            </w:pPr>
            <w:r w:rsidDel="00000000" w:rsidR="00000000" w:rsidRPr="00000000">
              <w:rPr>
                <w:sz w:val="24"/>
                <w:szCs w:val="24"/>
                <w:rtl w:val="0"/>
              </w:rPr>
              <w:t xml:space="preserve">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spacing w:line="360" w:lineRule="auto"/>
              <w:rPr>
                <w:sz w:val="24"/>
                <w:szCs w:val="24"/>
              </w:rPr>
            </w:pPr>
            <w:r w:rsidDel="00000000" w:rsidR="00000000" w:rsidRPr="00000000">
              <w:rPr>
                <w:sz w:val="24"/>
                <w:szCs w:val="24"/>
                <w:rtl w:val="0"/>
              </w:rPr>
              <w:t xml:space="preserve">Cwblhau Tasg yn Gywir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spacing w:line="360" w:lineRule="auto"/>
              <w:rPr>
                <w:sz w:val="24"/>
                <w:szCs w:val="24"/>
              </w:rPr>
            </w:pPr>
            <w:r w:rsidDel="00000000" w:rsidR="00000000" w:rsidRPr="00000000">
              <w:rPr>
                <w:sz w:val="24"/>
                <w:szCs w:val="24"/>
                <w:rtl w:val="0"/>
              </w:rPr>
              <w:t xml:space="preserve">60%</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spacing w:line="360" w:lineRule="auto"/>
              <w:rPr>
                <w:sz w:val="24"/>
                <w:szCs w:val="24"/>
              </w:rPr>
            </w:pPr>
            <w:r w:rsidDel="00000000" w:rsidR="00000000" w:rsidRPr="00000000">
              <w:rPr>
                <w:sz w:val="24"/>
                <w:szCs w:val="24"/>
                <w:rtl w:val="0"/>
              </w:rPr>
              <w:t xml:space="preserve">Ch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spacing w:line="360" w:lineRule="auto"/>
              <w:rPr>
                <w:sz w:val="24"/>
                <w:szCs w:val="24"/>
              </w:rPr>
            </w:pPr>
            <w:r w:rsidDel="00000000" w:rsidR="00000000" w:rsidRPr="00000000">
              <w:rPr>
                <w:sz w:val="24"/>
                <w:szCs w:val="24"/>
                <w:rtl w:val="0"/>
              </w:rPr>
              <w:t xml:space="preserve">Cwestiynau Gwybodaeth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spacing w:line="360" w:lineRule="auto"/>
              <w:rPr>
                <w:sz w:val="24"/>
                <w:szCs w:val="24"/>
              </w:rPr>
            </w:pPr>
            <w:r w:rsidDel="00000000" w:rsidR="00000000" w:rsidRPr="00000000">
              <w:rPr>
                <w:sz w:val="24"/>
                <w:szCs w:val="24"/>
                <w:rtl w:val="0"/>
              </w:rPr>
              <w:t xml:space="preserve">15%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spacing w:line="360" w:lineRule="auto"/>
              <w:rPr>
                <w:rFonts w:ascii="Verdana" w:cs="Verdana" w:eastAsia="Verdana" w:hAnsi="Verdana"/>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spacing w:line="360" w:lineRule="auto"/>
              <w:rPr>
                <w:sz w:val="24"/>
                <w:szCs w:val="24"/>
              </w:rPr>
            </w:pPr>
            <w:r w:rsidDel="00000000" w:rsidR="00000000" w:rsidRPr="00000000">
              <w:rPr>
                <w:sz w:val="24"/>
                <w:szCs w:val="24"/>
                <w:rtl w:val="0"/>
              </w:rPr>
              <w:t xml:space="preserve">Cyfanswm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spacing w:line="360" w:lineRule="auto"/>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A4">
      <w:pPr>
        <w:widowControl w:val="0"/>
        <w:ind w:right="15"/>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5">
      <w:pPr>
        <w:widowControl w:val="0"/>
        <w:ind w:right="5"/>
        <w:rPr>
          <w:b w:val="1"/>
          <w:sz w:val="28"/>
          <w:szCs w:val="28"/>
        </w:rPr>
      </w:pPr>
      <w:bookmarkStart w:colFirst="0" w:colLast="0" w:name="_4d34og8" w:id="8"/>
      <w:bookmarkEnd w:id="8"/>
      <w:r w:rsidDel="00000000" w:rsidR="00000000" w:rsidRPr="00000000">
        <w:rPr>
          <w:b w:val="1"/>
          <w:sz w:val="28"/>
          <w:szCs w:val="28"/>
          <w:rtl w:val="0"/>
        </w:rPr>
        <w:t xml:space="preserve">Adborth a Chydnabyddiaeth </w:t>
      </w:r>
    </w:p>
    <w:p w:rsidR="00000000" w:rsidDel="00000000" w:rsidP="00000000" w:rsidRDefault="00000000" w:rsidRPr="00000000" w14:paraId="000000A6">
      <w:pPr>
        <w:widowControl w:val="0"/>
        <w:ind w:right="5"/>
        <w:rPr>
          <w:rFonts w:ascii="Verdana" w:cs="Verdana" w:eastAsia="Verdana" w:hAnsi="Verdana"/>
          <w:sz w:val="24"/>
          <w:szCs w:val="24"/>
        </w:rPr>
      </w:pPr>
      <w:r w:rsidDel="00000000" w:rsidR="00000000" w:rsidRPr="00000000">
        <w:rPr>
          <w:sz w:val="24"/>
          <w:szCs w:val="24"/>
          <w:rtl w:val="0"/>
        </w:rPr>
        <w:t xml:space="preserve">Bydd adborth ar lafar yn cael ei roi i Unigolion a Grwpiau ar ddiwedd y gystadleuaeth. </w:t>
      </w:r>
      <w:r w:rsidDel="00000000" w:rsidR="00000000" w:rsidRPr="00000000">
        <w:rPr>
          <w:rtl w:val="0"/>
        </w:rPr>
      </w:r>
    </w:p>
    <w:p w:rsidR="00000000" w:rsidDel="00000000" w:rsidP="00000000" w:rsidRDefault="00000000" w:rsidRPr="00000000" w14:paraId="000000A7">
      <w:pPr>
        <w:widowControl w:val="0"/>
        <w:ind w:right="5"/>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8">
      <w:pPr>
        <w:widowControl w:val="0"/>
        <w:ind w:right="5"/>
        <w:rPr>
          <w:sz w:val="24"/>
          <w:szCs w:val="24"/>
        </w:rPr>
      </w:pPr>
      <w:r w:rsidDel="00000000" w:rsidR="00000000" w:rsidRPr="00000000">
        <w:rPr>
          <w:sz w:val="24"/>
          <w:szCs w:val="24"/>
          <w:rtl w:val="0"/>
        </w:rPr>
        <w:t xml:space="preserve">Ni chaiff unrhyw ganlyniadau na dyfarniadau eu cyflwyno ar y diwrnod gan y byddwn yn marcio drwy sicrhau ansawdd. </w:t>
      </w:r>
    </w:p>
    <w:p w:rsidR="00000000" w:rsidDel="00000000" w:rsidP="00000000" w:rsidRDefault="00000000" w:rsidRPr="00000000" w14:paraId="000000A9">
      <w:pPr>
        <w:widowControl w:val="0"/>
        <w:ind w:right="5"/>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A">
      <w:pPr>
        <w:widowControl w:val="0"/>
        <w:ind w:right="5"/>
        <w:rPr>
          <w:sz w:val="24"/>
          <w:szCs w:val="24"/>
        </w:rPr>
      </w:pPr>
      <w:r w:rsidDel="00000000" w:rsidR="00000000" w:rsidRPr="00000000">
        <w:rPr>
          <w:sz w:val="24"/>
          <w:szCs w:val="24"/>
          <w:rtl w:val="0"/>
        </w:rPr>
        <w:t xml:space="preserve">Caiff Tystysgrifau Cyfranogi eu cyflwyno ar y dydd. </w:t>
      </w:r>
    </w:p>
    <w:p w:rsidR="00000000" w:rsidDel="00000000" w:rsidP="00000000" w:rsidRDefault="00000000" w:rsidRPr="00000000" w14:paraId="000000AB">
      <w:pPr>
        <w:widowControl w:val="0"/>
        <w:ind w:right="5"/>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C">
      <w:pPr>
        <w:widowControl w:val="0"/>
        <w:ind w:right="5"/>
        <w:rPr>
          <w:sz w:val="24"/>
          <w:szCs w:val="24"/>
        </w:rPr>
      </w:pPr>
      <w:bookmarkStart w:colFirst="0" w:colLast="0" w:name="_2s8eyo1" w:id="9"/>
      <w:bookmarkEnd w:id="9"/>
      <w:r w:rsidDel="00000000" w:rsidR="00000000" w:rsidRPr="00000000">
        <w:rPr>
          <w:sz w:val="24"/>
          <w:szCs w:val="24"/>
          <w:rtl w:val="0"/>
        </w:rPr>
        <w:t xml:space="preserve">Bydd enillwyr yn cael eu gwahodd i Ddigwyddiad Dathlu a gaiff ei gynnal ym mis Mawrth 2021, lle caiff y Gwobrau ar gyfer y Cyntaf, Ail a Thrydedd eu cyflwyno. </w:t>
      </w:r>
    </w:p>
    <w:p w:rsidR="00000000" w:rsidDel="00000000" w:rsidP="00000000" w:rsidRDefault="00000000" w:rsidRPr="00000000" w14:paraId="000000AD">
      <w:pPr>
        <w:widowControl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E">
      <w:pPr>
        <w:widowControl w:val="0"/>
        <w:rPr>
          <w:sz w:val="24"/>
          <w:szCs w:val="24"/>
        </w:rPr>
      </w:pPr>
      <w:r w:rsidDel="00000000" w:rsidR="00000000" w:rsidRPr="00000000">
        <w:rPr>
          <w:sz w:val="24"/>
          <w:szCs w:val="24"/>
          <w:rtl w:val="0"/>
        </w:rPr>
        <w:t xml:space="preserve">Bydd taflenni marcio ar gael i gystadleuwyr aflwyddiannus ar ôl i’r broses sicrhau ansawdd gael ei chwblhau. Caiff manylion pellach eu darparu i bob cystadleuydd ar ôl iddyn nhw gael gwybod beth yw’r canlyniadau.</w:t>
      </w:r>
    </w:p>
    <w:p w:rsidR="00000000" w:rsidDel="00000000" w:rsidP="00000000" w:rsidRDefault="00000000" w:rsidRPr="00000000" w14:paraId="000000AF">
      <w:pPr>
        <w:widowControl w:val="0"/>
        <w:ind w:right="5"/>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B0">
      <w:pPr>
        <w:widowControl w:val="0"/>
        <w:ind w:right="5"/>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B1">
      <w:pPr>
        <w:widowControl w:val="0"/>
        <w:ind w:right="5"/>
        <w:jc w:val="both"/>
        <w:rPr>
          <w:sz w:val="24"/>
          <w:szCs w:val="24"/>
        </w:rPr>
      </w:pPr>
      <w:r w:rsidDel="00000000" w:rsidR="00000000" w:rsidRPr="00000000">
        <w:rPr>
          <w:b w:val="1"/>
          <w:sz w:val="24"/>
          <w:szCs w:val="24"/>
          <w:rtl w:val="0"/>
        </w:rPr>
        <w:t xml:space="preserve">Prif Gyswllt</w:t>
      </w:r>
      <w:r w:rsidDel="00000000" w:rsidR="00000000" w:rsidRPr="00000000">
        <w:rPr>
          <w:sz w:val="24"/>
          <w:szCs w:val="24"/>
          <w:rtl w:val="0"/>
        </w:rPr>
        <w:t xml:space="preserve">: </w:t>
      </w:r>
    </w:p>
    <w:p w:rsidR="00000000" w:rsidDel="00000000" w:rsidP="00000000" w:rsidRDefault="00000000" w:rsidRPr="00000000" w14:paraId="000000B2">
      <w:pPr>
        <w:widowControl w:val="0"/>
        <w:ind w:right="15"/>
        <w:rPr>
          <w:sz w:val="24"/>
          <w:szCs w:val="24"/>
        </w:rPr>
      </w:pPr>
      <w:r w:rsidDel="00000000" w:rsidR="00000000" w:rsidRPr="00000000">
        <w:rPr>
          <w:sz w:val="24"/>
          <w:szCs w:val="24"/>
          <w:rtl w:val="0"/>
        </w:rPr>
        <w:t xml:space="preserve">Robert Morse</w:t>
      </w:r>
    </w:p>
    <w:p w:rsidR="00000000" w:rsidDel="00000000" w:rsidP="00000000" w:rsidRDefault="00000000" w:rsidRPr="00000000" w14:paraId="000000B3">
      <w:pPr>
        <w:ind w:right="15"/>
        <w:rPr>
          <w:color w:val="1155cc"/>
          <w:sz w:val="24"/>
          <w:szCs w:val="24"/>
          <w:u w:val="single"/>
        </w:rPr>
      </w:pPr>
      <w:r w:rsidDel="00000000" w:rsidR="00000000" w:rsidRPr="00000000">
        <w:rPr>
          <w:color w:val="1155cc"/>
          <w:sz w:val="24"/>
          <w:szCs w:val="24"/>
          <w:u w:val="single"/>
          <w:rtl w:val="0"/>
        </w:rPr>
        <w:t xml:space="preserve">robert.morse@coleggwent.ac.uk</w:t>
      </w:r>
    </w:p>
    <w:p w:rsidR="00000000" w:rsidDel="00000000" w:rsidP="00000000" w:rsidRDefault="00000000" w:rsidRPr="00000000" w14:paraId="000000B4">
      <w:pPr>
        <w:ind w:right="15"/>
        <w:rPr>
          <w:sz w:val="24"/>
          <w:szCs w:val="24"/>
        </w:rPr>
      </w:pPr>
      <w:r w:rsidDel="00000000" w:rsidR="00000000" w:rsidRPr="00000000">
        <w:rPr>
          <w:sz w:val="24"/>
          <w:szCs w:val="24"/>
          <w:rtl w:val="0"/>
        </w:rPr>
        <w:t xml:space="preserve">01633 466091</w:t>
      </w:r>
    </w:p>
    <w:p w:rsidR="00000000" w:rsidDel="00000000" w:rsidP="00000000" w:rsidRDefault="00000000" w:rsidRPr="00000000" w14:paraId="000000B5">
      <w:pPr>
        <w:widowControl w:val="0"/>
        <w:ind w:right="-6"/>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rtl w:val="0"/>
        </w:rPr>
      </w:r>
    </w:p>
    <w:sectPr>
      <w:type w:val="nextPage"/>
      <w:pgSz w:h="15840" w:w="12240" w:orient="portrait"/>
      <w:pgMar w:bottom="1235"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spacing w:line="240" w:lineRule="auto"/>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jc w:val="center"/>
      <w:rPr/>
    </w:pPr>
    <w:r w:rsidDel="00000000" w:rsidR="00000000" w:rsidRPr="00000000">
      <w:rPr>
        <w:rtl w:val="0"/>
      </w:rPr>
    </w:r>
  </w:p>
  <w:p w:rsidR="00000000" w:rsidDel="00000000" w:rsidP="00000000" w:rsidRDefault="00000000" w:rsidRPr="00000000" w14:paraId="000000B9">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3"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jc w:val="center"/>
      <w:rPr/>
    </w:pPr>
    <w:r w:rsidDel="00000000" w:rsidR="00000000" w:rsidRPr="00000000">
      <w:rPr>
        <w:rtl w:val="0"/>
      </w:rPr>
    </w:r>
  </w:p>
  <w:p w:rsidR="00000000" w:rsidDel="00000000" w:rsidP="00000000" w:rsidRDefault="00000000" w:rsidRPr="00000000" w14:paraId="000000BB">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obert.morse@coleggwent.ac.uk" TargetMode="External"/><Relationship Id="rId5" Type="http://schemas.openxmlformats.org/officeDocument/2006/relationships/styles" Target="styles.xml"/><Relationship Id="rId6" Type="http://schemas.openxmlformats.org/officeDocument/2006/relationships/hyperlink" Target="https://www.skillscompetitionwales.ac.uk/terms/entry-capacity-restrictions-by-organisation" TargetMode="External"/><Relationship Id="rId7" Type="http://schemas.openxmlformats.org/officeDocument/2006/relationships/image" Target="media/image2.jpg"/><Relationship Id="rId8" Type="http://schemas.openxmlformats.org/officeDocument/2006/relationships/hyperlink" Target="http://www.skillscompetitionwales.ac.uk/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