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6243"/>
        <w:jc w:val="both"/>
        <w:rPr>
          <w:b w:val="1"/>
          <w:sz w:val="16"/>
          <w:szCs w:val="16"/>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6243"/>
        <w:jc w:val="both"/>
        <w:rPr>
          <w:color w:val="000000"/>
          <w:sz w:val="36"/>
          <w:szCs w:val="36"/>
        </w:rPr>
      </w:pPr>
      <w:r w:rsidDel="00000000" w:rsidR="00000000" w:rsidRPr="00000000">
        <w:rPr>
          <w:b w:val="1"/>
          <w:color w:val="000000"/>
          <w:sz w:val="32"/>
          <w:szCs w:val="32"/>
          <w:rtl w:val="0"/>
        </w:rPr>
        <w:t xml:space="preserve">Competition Brief</w:t>
      </w:r>
      <w:r w:rsidDel="00000000" w:rsidR="00000000" w:rsidRPr="00000000">
        <w:rPr>
          <w:color w:val="000000"/>
          <w:sz w:val="36"/>
          <w:szCs w:val="36"/>
          <w:rtl w:val="0"/>
        </w:rPr>
        <w:t xml:space="preserve">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7492"/>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749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5108"/>
        <w:jc w:val="both"/>
        <w:rPr>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5108"/>
        <w:jc w:val="both"/>
        <w:rPr>
          <w:sz w:val="24"/>
          <w:szCs w:val="24"/>
        </w:rPr>
      </w:pPr>
      <w:r w:rsidDel="00000000" w:rsidR="00000000" w:rsidRPr="00000000">
        <w:rPr>
          <w:color w:val="000000"/>
          <w:sz w:val="24"/>
          <w:szCs w:val="24"/>
          <w:rtl w:val="0"/>
        </w:rPr>
        <w:t xml:space="preserve">Inclusive Skills</w:t>
      </w:r>
      <w:r w:rsidDel="00000000" w:rsidR="00000000" w:rsidRPr="00000000">
        <w:rPr>
          <w:sz w:val="24"/>
          <w:szCs w:val="24"/>
          <w:rtl w:val="0"/>
        </w:rPr>
        <w:t xml:space="preserve">: </w:t>
      </w:r>
      <w:r w:rsidDel="00000000" w:rsidR="00000000" w:rsidRPr="00000000">
        <w:rPr>
          <w:color w:val="000000"/>
          <w:sz w:val="24"/>
          <w:szCs w:val="24"/>
          <w:rtl w:val="0"/>
        </w:rPr>
        <w:t xml:space="preserve">Wood</w:t>
      </w:r>
      <w:r w:rsidDel="00000000" w:rsidR="00000000" w:rsidRPr="00000000">
        <w:rPr>
          <w:sz w:val="24"/>
          <w:szCs w:val="24"/>
          <w:rtl w:val="0"/>
        </w:rPr>
        <w:t xml:space="preserve">w</w:t>
      </w:r>
      <w:r w:rsidDel="00000000" w:rsidR="00000000" w:rsidRPr="00000000">
        <w:rPr>
          <w:color w:val="000000"/>
          <w:sz w:val="24"/>
          <w:szCs w:val="24"/>
          <w:rtl w:val="0"/>
        </w:rPr>
        <w:t xml:space="preserve">ork</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5108"/>
        <w:jc w:val="both"/>
        <w:rPr>
          <w:sz w:val="24"/>
          <w:szCs w:val="24"/>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689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7"/>
        <w:jc w:val="both"/>
        <w:rPr>
          <w:color w:val="231f20"/>
          <w:sz w:val="24"/>
          <w:szCs w:val="24"/>
        </w:rPr>
      </w:pPr>
      <w:r w:rsidDel="00000000" w:rsidR="00000000" w:rsidRPr="00000000">
        <w:rPr>
          <w:color w:val="231f20"/>
          <w:sz w:val="24"/>
          <w:szCs w:val="24"/>
          <w:rtl w:val="0"/>
        </w:rPr>
        <w:t xml:space="preserve">Woodworkers prepare, cut, fit and assemble wood for things such as building frameworks, doors, and windows on both commercial and residential projects.</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7"/>
        <w:jc w:val="both"/>
        <w:rPr>
          <w:color w:val="231f20"/>
          <w:sz w:val="24"/>
          <w:szCs w:val="24"/>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7"/>
        <w:jc w:val="both"/>
        <w:rPr>
          <w:color w:val="000000"/>
          <w:sz w:val="24"/>
          <w:szCs w:val="24"/>
        </w:rPr>
      </w:pPr>
      <w:r w:rsidDel="00000000" w:rsidR="00000000" w:rsidRPr="00000000">
        <w:rPr>
          <w:sz w:val="24"/>
          <w:szCs w:val="24"/>
          <w:rtl w:val="0"/>
        </w:rPr>
        <w:t xml:space="preserve">In this competition, c</w:t>
      </w:r>
      <w:r w:rsidDel="00000000" w:rsidR="00000000" w:rsidRPr="00000000">
        <w:rPr>
          <w:color w:val="000000"/>
          <w:sz w:val="24"/>
          <w:szCs w:val="24"/>
          <w:rtl w:val="0"/>
        </w:rPr>
        <w:t xml:space="preserve">ompetitors </w:t>
      </w:r>
      <w:r w:rsidDel="00000000" w:rsidR="00000000" w:rsidRPr="00000000">
        <w:rPr>
          <w:sz w:val="24"/>
          <w:szCs w:val="24"/>
          <w:rtl w:val="0"/>
        </w:rPr>
        <w:t xml:space="preserve">are </w:t>
      </w:r>
      <w:r w:rsidDel="00000000" w:rsidR="00000000" w:rsidRPr="00000000">
        <w:rPr>
          <w:color w:val="000000"/>
          <w:sz w:val="24"/>
          <w:szCs w:val="24"/>
          <w:rtl w:val="0"/>
        </w:rPr>
        <w:t xml:space="preserve">required to measure, mark out and form some basic joints to create a basic box and lid </w:t>
      </w:r>
      <w:r w:rsidDel="00000000" w:rsidR="00000000" w:rsidRPr="00000000">
        <w:rPr>
          <w:sz w:val="24"/>
          <w:szCs w:val="24"/>
          <w:rtl w:val="0"/>
        </w:rPr>
        <w:t xml:space="preserve">which </w:t>
      </w:r>
      <w:r w:rsidDel="00000000" w:rsidR="00000000" w:rsidRPr="00000000">
        <w:rPr>
          <w:color w:val="000000"/>
          <w:sz w:val="24"/>
          <w:szCs w:val="24"/>
          <w:rtl w:val="0"/>
        </w:rPr>
        <w:t xml:space="preserve">can be used (competitors will take the completed task home at the end of competition)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7"/>
        <w:jc w:val="both"/>
        <w:rPr>
          <w:sz w:val="24"/>
          <w:szCs w:val="24"/>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7"/>
        <w:jc w:val="both"/>
        <w:rPr>
          <w:sz w:val="24"/>
          <w:szCs w:val="24"/>
        </w:rPr>
      </w:pPr>
      <w:r w:rsidDel="00000000" w:rsidR="00000000" w:rsidRPr="00000000">
        <w:rPr>
          <w:color w:val="000000"/>
          <w:sz w:val="24"/>
          <w:szCs w:val="24"/>
          <w:rtl w:val="0"/>
        </w:rPr>
        <w:t xml:space="preserve">Competitors </w:t>
      </w:r>
      <w:r w:rsidDel="00000000" w:rsidR="00000000" w:rsidRPr="00000000">
        <w:rPr>
          <w:sz w:val="24"/>
          <w:szCs w:val="24"/>
          <w:rtl w:val="0"/>
        </w:rPr>
        <w:t xml:space="preserve">are </w:t>
      </w:r>
      <w:r w:rsidDel="00000000" w:rsidR="00000000" w:rsidRPr="00000000">
        <w:rPr>
          <w:color w:val="000000"/>
          <w:sz w:val="24"/>
          <w:szCs w:val="24"/>
          <w:rtl w:val="0"/>
        </w:rPr>
        <w:t xml:space="preserve">also required to mark out 2 halving joints and present for marking before forming the joint, </w:t>
      </w:r>
      <w:r w:rsidDel="00000000" w:rsidR="00000000" w:rsidRPr="00000000">
        <w:rPr>
          <w:sz w:val="24"/>
          <w:szCs w:val="24"/>
          <w:rtl w:val="0"/>
        </w:rPr>
        <w:t xml:space="preserve">using </w:t>
      </w:r>
      <w:r w:rsidDel="00000000" w:rsidR="00000000" w:rsidRPr="00000000">
        <w:rPr>
          <w:color w:val="000000"/>
          <w:sz w:val="24"/>
          <w:szCs w:val="24"/>
          <w:rtl w:val="0"/>
        </w:rPr>
        <w:t xml:space="preserve">hand tools only</w:t>
      </w:r>
      <w:r w:rsidDel="00000000" w:rsidR="00000000" w:rsidRPr="00000000">
        <w:rPr>
          <w:sz w:val="24"/>
          <w:szCs w:val="24"/>
          <w:rtl w:val="0"/>
        </w:rPr>
        <w:t xml:space="preserve">.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7"/>
        <w:jc w:val="both"/>
        <w:rPr>
          <w:sz w:val="24"/>
          <w:szCs w:val="24"/>
          <w:highlight w:val="white"/>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7"/>
        <w:jc w:val="both"/>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right="7"/>
        <w:jc w:val="both"/>
        <w:rPr>
          <w:sz w:val="24"/>
          <w:szCs w:val="24"/>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right="32"/>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color w:val="000000"/>
          <w:sz w:val="24"/>
          <w:szCs w:val="24"/>
          <w:rtl w:val="0"/>
        </w:rPr>
        <w:t xml:space="preserve">The competition is for learners working </w:t>
      </w:r>
      <w:r w:rsidDel="00000000" w:rsidR="00000000" w:rsidRPr="00000000">
        <w:rPr>
          <w:sz w:val="24"/>
          <w:szCs w:val="24"/>
          <w:rtl w:val="0"/>
        </w:rPr>
        <w:t xml:space="preserve">towards</w:t>
      </w:r>
      <w:r w:rsidDel="00000000" w:rsidR="00000000" w:rsidRPr="00000000">
        <w:rPr>
          <w:color w:val="000000"/>
          <w:sz w:val="24"/>
          <w:szCs w:val="24"/>
          <w:rtl w:val="0"/>
        </w:rPr>
        <w:t xml:space="preserve"> Entry Level 3 </w:t>
      </w:r>
      <w:r w:rsidDel="00000000" w:rsidR="00000000" w:rsidRPr="00000000">
        <w:rPr>
          <w:sz w:val="24"/>
          <w:szCs w:val="24"/>
          <w:rtl w:val="0"/>
        </w:rPr>
        <w:t xml:space="preserve">with a recognised Additional Learning Need</w:t>
      </w:r>
      <w:r w:rsidDel="00000000" w:rsidR="00000000" w:rsidRPr="00000000">
        <w:rPr>
          <w:color w:val="000000"/>
          <w:sz w:val="24"/>
          <w:szCs w:val="24"/>
          <w:rtl w:val="0"/>
        </w:rPr>
        <w:t xml:space="preserve">. </w:t>
      </w:r>
      <w:r w:rsidDel="00000000" w:rsidR="00000000" w:rsidRPr="00000000">
        <w:rPr>
          <w:sz w:val="24"/>
          <w:szCs w:val="24"/>
          <w:rtl w:val="0"/>
        </w:rPr>
        <w:t xml:space="preserve">Please ensure that your entrants have attempted the competition drawing and have the required skills and competences to complete the task.</w:t>
      </w:r>
      <w:r w:rsidDel="00000000" w:rsidR="00000000" w:rsidRPr="00000000">
        <w:rPr>
          <w:sz w:val="24"/>
          <w:szCs w:val="24"/>
          <w:rtl w:val="0"/>
        </w:rPr>
        <w:t xml:space="preserve">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sz w:val="24"/>
          <w:szCs w:val="24"/>
          <w:highlight w:val="white"/>
          <w:rtl w:val="0"/>
        </w:rPr>
        <w:t xml:space="preserve">For further guidance on Inclusive Skills competitions please review the guidance available </w:t>
      </w:r>
      <w:hyperlink r:id="rId7">
        <w:r w:rsidDel="00000000" w:rsidR="00000000" w:rsidRPr="00000000">
          <w:rPr>
            <w:color w:val="1155cc"/>
            <w:sz w:val="24"/>
            <w:szCs w:val="24"/>
            <w:highlight w:val="white"/>
            <w:u w:val="single"/>
            <w:rtl w:val="0"/>
          </w:rPr>
          <w:t xml:space="preserve">here</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15">
      <w:pPr>
        <w:widowControl w:val="0"/>
        <w:ind w:right="5"/>
        <w:jc w:val="both"/>
        <w:rPr>
          <w:sz w:val="24"/>
          <w:szCs w:val="24"/>
        </w:rPr>
      </w:pPr>
      <w:r w:rsidDel="00000000" w:rsidR="00000000" w:rsidRPr="00000000">
        <w:rPr>
          <w:rtl w:val="0"/>
        </w:rPr>
      </w:r>
    </w:p>
    <w:p w:rsidR="00000000" w:rsidDel="00000000" w:rsidP="00000000" w:rsidRDefault="00000000" w:rsidRPr="00000000" w14:paraId="00000016">
      <w:pPr>
        <w:widowControl w:val="0"/>
        <w:ind w:right="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7">
      <w:pPr>
        <w:widowControl w:val="0"/>
        <w:ind w:right="5"/>
        <w:jc w:val="both"/>
        <w:rPr>
          <w:sz w:val="24"/>
          <w:szCs w:val="24"/>
        </w:rPr>
      </w:pPr>
      <w:r w:rsidDel="00000000" w:rsidR="00000000" w:rsidRPr="00000000">
        <w:rPr>
          <w:sz w:val="24"/>
          <w:szCs w:val="24"/>
          <w:rtl w:val="0"/>
        </w:rPr>
        <w:t xml:space="preserve">Each organisation may register a </w:t>
      </w:r>
      <w:r w:rsidDel="00000000" w:rsidR="00000000" w:rsidRPr="00000000">
        <w:rPr>
          <w:b w:val="1"/>
          <w:sz w:val="24"/>
          <w:szCs w:val="24"/>
          <w:rtl w:val="0"/>
        </w:rPr>
        <w:t xml:space="preserve">maximum of 3 competitors per location</w:t>
      </w:r>
      <w:r w:rsidDel="00000000" w:rsidR="00000000" w:rsidRPr="00000000">
        <w:rPr>
          <w:sz w:val="24"/>
          <w:szCs w:val="24"/>
          <w:rtl w:val="0"/>
        </w:rPr>
        <w:t xml:space="preserve"> for this competition.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 </w:t>
      </w:r>
    </w:p>
    <w:p w:rsidR="00000000" w:rsidDel="00000000" w:rsidP="00000000" w:rsidRDefault="00000000" w:rsidRPr="00000000" w14:paraId="00000018">
      <w:pPr>
        <w:widowControl w:val="0"/>
        <w:ind w:right="5"/>
        <w:jc w:val="both"/>
        <w:rPr>
          <w:sz w:val="24"/>
          <w:szCs w:val="24"/>
        </w:rPr>
      </w:pPr>
      <w:r w:rsidDel="00000000" w:rsidR="00000000" w:rsidRPr="00000000">
        <w:rPr>
          <w:rtl w:val="0"/>
        </w:rPr>
      </w:r>
    </w:p>
    <w:p w:rsidR="00000000" w:rsidDel="00000000" w:rsidP="00000000" w:rsidRDefault="00000000" w:rsidRPr="00000000" w14:paraId="00000019">
      <w:pPr>
        <w:widowControl w:val="0"/>
        <w:ind w:right="5"/>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A">
      <w:pPr>
        <w:widowControl w:val="0"/>
        <w:ind w:right="5"/>
        <w:jc w:val="both"/>
        <w:rPr>
          <w:sz w:val="24"/>
          <w:szCs w:val="24"/>
        </w:rPr>
      </w:pPr>
      <w:r w:rsidDel="00000000" w:rsidR="00000000" w:rsidRPr="00000000">
        <w:rPr>
          <w:rtl w:val="0"/>
        </w:rPr>
      </w:r>
    </w:p>
    <w:p w:rsidR="00000000" w:rsidDel="00000000" w:rsidP="00000000" w:rsidRDefault="00000000" w:rsidRPr="00000000" w14:paraId="0000001B">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C">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D">
      <w:pPr>
        <w:widowControl w:val="0"/>
        <w:ind w:right="5"/>
        <w:jc w:val="both"/>
        <w:rPr>
          <w:sz w:val="24"/>
          <w:szCs w:val="24"/>
        </w:rPr>
      </w:pPr>
      <w:r w:rsidDel="00000000" w:rsidR="00000000" w:rsidRPr="00000000">
        <w:rPr>
          <w:rtl w:val="0"/>
        </w:rPr>
      </w:r>
    </w:p>
    <w:p w:rsidR="00000000" w:rsidDel="00000000" w:rsidP="00000000" w:rsidRDefault="00000000" w:rsidRPr="00000000" w14:paraId="0000001E">
      <w:pPr>
        <w:widowControl w:val="0"/>
        <w:ind w:right="5"/>
        <w:jc w:val="both"/>
        <w:rPr>
          <w:sz w:val="24"/>
          <w:szCs w:val="24"/>
        </w:rPr>
      </w:pPr>
      <w:r w:rsidDel="00000000" w:rsidR="00000000" w:rsidRPr="00000000">
        <w:rPr>
          <w:sz w:val="24"/>
          <w:szCs w:val="24"/>
          <w:rtl w:val="0"/>
        </w:rPr>
        <w:t xml:space="preserve">For further guidance on these capacities,</w:t>
      </w:r>
      <w:hyperlink r:id="rId8">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32"/>
        <w:jc w:val="both"/>
        <w:rPr>
          <w:b w:val="1"/>
          <w:sz w:val="24"/>
          <w:szCs w:val="24"/>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right="32"/>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sz w:val="24"/>
          <w:szCs w:val="24"/>
          <w:rtl w:val="0"/>
        </w:rPr>
        <w:t xml:space="preserve">3 Hours</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right="3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right="32"/>
        <w:jc w:val="both"/>
        <w:rPr>
          <w:color w:val="000000"/>
          <w:sz w:val="24"/>
          <w:szCs w:val="24"/>
        </w:rPr>
      </w:pPr>
      <w:r w:rsidDel="00000000" w:rsidR="00000000" w:rsidRPr="00000000">
        <w:rPr>
          <w:color w:val="000000"/>
          <w:sz w:val="24"/>
          <w:szCs w:val="24"/>
          <w:rtl w:val="0"/>
        </w:rPr>
        <w:t xml:space="preserve">Competitors </w:t>
      </w:r>
      <w:r w:rsidDel="00000000" w:rsidR="00000000" w:rsidRPr="00000000">
        <w:rPr>
          <w:sz w:val="24"/>
          <w:szCs w:val="24"/>
          <w:rtl w:val="0"/>
        </w:rPr>
        <w:t xml:space="preserve">are </w:t>
      </w:r>
      <w:r w:rsidDel="00000000" w:rsidR="00000000" w:rsidRPr="00000000">
        <w:rPr>
          <w:color w:val="000000"/>
          <w:sz w:val="24"/>
          <w:szCs w:val="24"/>
          <w:rtl w:val="0"/>
        </w:rPr>
        <w:t xml:space="preserve">required to measure, mark out and form some basic joints to create a basic box and lid </w:t>
      </w:r>
      <w:r w:rsidDel="00000000" w:rsidR="00000000" w:rsidRPr="00000000">
        <w:rPr>
          <w:sz w:val="24"/>
          <w:szCs w:val="24"/>
          <w:rtl w:val="0"/>
        </w:rPr>
        <w:t xml:space="preserve">which </w:t>
      </w:r>
      <w:r w:rsidDel="00000000" w:rsidR="00000000" w:rsidRPr="00000000">
        <w:rPr>
          <w:color w:val="000000"/>
          <w:sz w:val="24"/>
          <w:szCs w:val="24"/>
          <w:rtl w:val="0"/>
        </w:rPr>
        <w:t xml:space="preserve">can be used. They </w:t>
      </w:r>
      <w:r w:rsidDel="00000000" w:rsidR="00000000" w:rsidRPr="00000000">
        <w:rPr>
          <w:sz w:val="24"/>
          <w:szCs w:val="24"/>
          <w:rtl w:val="0"/>
        </w:rPr>
        <w:t xml:space="preserve">are</w:t>
      </w:r>
      <w:r w:rsidDel="00000000" w:rsidR="00000000" w:rsidRPr="00000000">
        <w:rPr>
          <w:color w:val="000000"/>
          <w:sz w:val="24"/>
          <w:szCs w:val="24"/>
          <w:rtl w:val="0"/>
        </w:rPr>
        <w:t xml:space="preserve"> also required to produce two halving joints. They will be marked on the neatness, accuracy of the work and safe working practices.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rtl w:val="0"/>
        </w:rPr>
      </w:r>
    </w:p>
    <w:p w:rsidR="00000000" w:rsidDel="00000000" w:rsidP="00000000" w:rsidRDefault="00000000" w:rsidRPr="00000000" w14:paraId="00000026">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w:t>
      </w:r>
      <w:hyperlink r:id="rId9">
        <w:r w:rsidDel="00000000" w:rsidR="00000000" w:rsidRPr="00000000">
          <w:rPr>
            <w:color w:val="1155cc"/>
            <w:sz w:val="24"/>
            <w:szCs w:val="24"/>
            <w:u w:val="single"/>
            <w:rtl w:val="0"/>
          </w:rPr>
          <w:t xml:space="preserve"> click here</w:t>
        </w:r>
      </w:hyperlink>
      <w:r w:rsidDel="00000000" w:rsidR="00000000" w:rsidRPr="00000000">
        <w:rPr>
          <w:sz w:val="24"/>
          <w:szCs w:val="24"/>
          <w:rtl w:val="0"/>
        </w:rPr>
        <w:t xml:space="preserve"> to access.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right="32"/>
        <w:jc w:val="both"/>
        <w:rPr>
          <w:sz w:val="24"/>
          <w:szCs w:val="24"/>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Competitors are expected to bring their own tools.  Work benches, vices and bench hooks will be supplied at the venue.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jc w:val="both"/>
        <w:rPr>
          <w:b w:val="1"/>
          <w:sz w:val="20"/>
          <w:szCs w:val="20"/>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jc w:val="both"/>
        <w:rPr>
          <w:sz w:val="26"/>
          <w:szCs w:val="26"/>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6"/>
          <w:szCs w:val="26"/>
          <w:rtl w:val="0"/>
        </w:rPr>
        <w:t xml:space="preserve">.</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jc w:val="both"/>
        <w:rPr>
          <w:b w:val="1"/>
          <w:color w:val="000000"/>
          <w:sz w:val="20"/>
          <w:szCs w:val="20"/>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jc w:val="both"/>
        <w:rPr>
          <w:b w:val="1"/>
          <w:color w:val="000000"/>
          <w:sz w:val="24"/>
          <w:szCs w:val="24"/>
        </w:rPr>
      </w:pPr>
      <w:r w:rsidDel="00000000" w:rsidR="00000000" w:rsidRPr="00000000">
        <w:rPr>
          <w:b w:val="1"/>
          <w:color w:val="000000"/>
          <w:sz w:val="24"/>
          <w:szCs w:val="24"/>
          <w:rtl w:val="0"/>
        </w:rPr>
        <w:t xml:space="preserve">Competition specific rules </w:t>
      </w:r>
    </w:p>
    <w:p w:rsidR="00000000" w:rsidDel="00000000" w:rsidP="00000000" w:rsidRDefault="00000000" w:rsidRPr="00000000" w14:paraId="0000002F">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Contestants will start and finish work as instructed by the judges </w:t>
      </w:r>
      <w:r w:rsidDel="00000000" w:rsidR="00000000" w:rsidRPr="00000000">
        <w:rPr>
          <w:rtl w:val="0"/>
        </w:rPr>
      </w:r>
    </w:p>
    <w:p w:rsidR="00000000" w:rsidDel="00000000" w:rsidP="00000000" w:rsidRDefault="00000000" w:rsidRPr="00000000" w14:paraId="00000030">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Contestants must respect the safety rules. </w:t>
      </w:r>
      <w:r w:rsidDel="00000000" w:rsidR="00000000" w:rsidRPr="00000000">
        <w:rPr>
          <w:rtl w:val="0"/>
        </w:rPr>
      </w:r>
    </w:p>
    <w:p w:rsidR="00000000" w:rsidDel="00000000" w:rsidP="00000000" w:rsidRDefault="00000000" w:rsidRPr="00000000" w14:paraId="00000031">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The use of any electrical tool is forbidden. Only professional hand tools shall be used. </w:t>
      </w:r>
      <w:r w:rsidDel="00000000" w:rsidR="00000000" w:rsidRPr="00000000">
        <w:rPr>
          <w:rtl w:val="0"/>
        </w:rPr>
      </w:r>
    </w:p>
    <w:p w:rsidR="00000000" w:rsidDel="00000000" w:rsidP="00000000" w:rsidRDefault="00000000" w:rsidRPr="00000000" w14:paraId="00000032">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Contestants </w:t>
      </w:r>
      <w:r w:rsidDel="00000000" w:rsidR="00000000" w:rsidRPr="00000000">
        <w:rPr>
          <w:sz w:val="24"/>
          <w:szCs w:val="24"/>
          <w:rtl w:val="0"/>
        </w:rPr>
        <w:t xml:space="preserve">must </w:t>
      </w:r>
      <w:r w:rsidDel="00000000" w:rsidR="00000000" w:rsidRPr="00000000">
        <w:rPr>
          <w:color w:val="000000"/>
          <w:sz w:val="24"/>
          <w:szCs w:val="24"/>
          <w:rtl w:val="0"/>
        </w:rPr>
        <w:t xml:space="preserve">manage their time carefully in order to complete the box within the allocated time. It is strongly recommended that </w:t>
      </w:r>
      <w:r w:rsidDel="00000000" w:rsidR="00000000" w:rsidRPr="00000000">
        <w:rPr>
          <w:sz w:val="24"/>
          <w:szCs w:val="24"/>
          <w:rtl w:val="0"/>
        </w:rPr>
        <w:t xml:space="preserve">any</w:t>
      </w:r>
      <w:r w:rsidDel="00000000" w:rsidR="00000000" w:rsidRPr="00000000">
        <w:rPr>
          <w:color w:val="000000"/>
          <w:sz w:val="24"/>
          <w:szCs w:val="24"/>
          <w:rtl w:val="0"/>
        </w:rPr>
        <w:t xml:space="preserve"> assembling and </w:t>
      </w:r>
      <w:r w:rsidDel="00000000" w:rsidR="00000000" w:rsidRPr="00000000">
        <w:rPr>
          <w:sz w:val="24"/>
          <w:szCs w:val="24"/>
          <w:rtl w:val="0"/>
        </w:rPr>
        <w:t xml:space="preserve">glueing</w:t>
      </w:r>
      <w:r w:rsidDel="00000000" w:rsidR="00000000" w:rsidRPr="00000000">
        <w:rPr>
          <w:color w:val="000000"/>
          <w:sz w:val="24"/>
          <w:szCs w:val="24"/>
          <w:rtl w:val="0"/>
        </w:rPr>
        <w:t xml:space="preserve"> of parts be carried out before the morning </w:t>
      </w:r>
      <w:r w:rsidDel="00000000" w:rsidR="00000000" w:rsidRPr="00000000">
        <w:rPr>
          <w:sz w:val="24"/>
          <w:szCs w:val="24"/>
          <w:rtl w:val="0"/>
        </w:rPr>
        <w:t xml:space="preserve">o</w:t>
      </w:r>
      <w:r w:rsidDel="00000000" w:rsidR="00000000" w:rsidRPr="00000000">
        <w:rPr>
          <w:color w:val="000000"/>
          <w:sz w:val="24"/>
          <w:szCs w:val="24"/>
          <w:rtl w:val="0"/>
        </w:rPr>
        <w:t xml:space="preserve">r afternoon break, so </w:t>
      </w:r>
      <w:r w:rsidDel="00000000" w:rsidR="00000000" w:rsidRPr="00000000">
        <w:rPr>
          <w:sz w:val="24"/>
          <w:szCs w:val="24"/>
          <w:rtl w:val="0"/>
        </w:rPr>
        <w:t xml:space="preserve">they</w:t>
      </w:r>
      <w:r w:rsidDel="00000000" w:rsidR="00000000" w:rsidRPr="00000000">
        <w:rPr>
          <w:color w:val="000000"/>
          <w:sz w:val="24"/>
          <w:szCs w:val="24"/>
          <w:rtl w:val="0"/>
        </w:rPr>
        <w:t xml:space="preserve"> </w:t>
      </w:r>
      <w:r w:rsidDel="00000000" w:rsidR="00000000" w:rsidRPr="00000000">
        <w:rPr>
          <w:sz w:val="24"/>
          <w:szCs w:val="24"/>
          <w:rtl w:val="0"/>
        </w:rPr>
        <w:t xml:space="preserve">are then able to </w:t>
      </w:r>
      <w:r w:rsidDel="00000000" w:rsidR="00000000" w:rsidRPr="00000000">
        <w:rPr>
          <w:color w:val="000000"/>
          <w:sz w:val="24"/>
          <w:szCs w:val="24"/>
          <w:rtl w:val="0"/>
        </w:rPr>
        <w:t xml:space="preserve">remove the clamps and complete their work. </w:t>
      </w:r>
      <w:r w:rsidDel="00000000" w:rsidR="00000000" w:rsidRPr="00000000">
        <w:rPr>
          <w:rtl w:val="0"/>
        </w:rPr>
      </w:r>
    </w:p>
    <w:p w:rsidR="00000000" w:rsidDel="00000000" w:rsidP="00000000" w:rsidRDefault="00000000" w:rsidRPr="00000000" w14:paraId="00000033">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If any defects are found, contestants can have the parts replaced before the beginning of the competition. Two (2) points shall be deducted for any replacements requested once the competition has begun. Furthermore, contestants may only request the replacement of 1 part maximum. </w:t>
      </w:r>
      <w:r w:rsidDel="00000000" w:rsidR="00000000" w:rsidRPr="00000000">
        <w:rPr>
          <w:rtl w:val="0"/>
        </w:rPr>
      </w:r>
    </w:p>
    <w:p w:rsidR="00000000" w:rsidDel="00000000" w:rsidP="00000000" w:rsidRDefault="00000000" w:rsidRPr="00000000" w14:paraId="00000034">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Contestants are allowed to use a quick-setting glue. </w:t>
      </w:r>
      <w:r w:rsidDel="00000000" w:rsidR="00000000" w:rsidRPr="00000000">
        <w:rPr>
          <w:rtl w:val="0"/>
        </w:rPr>
      </w:r>
    </w:p>
    <w:p w:rsidR="00000000" w:rsidDel="00000000" w:rsidP="00000000" w:rsidRDefault="00000000" w:rsidRPr="00000000" w14:paraId="00000035">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The jury will inspect the contestants’ toolboxes before the competition. Any tool that gives a clear advantage to its user will be removed. </w:t>
      </w:r>
      <w:r w:rsidDel="00000000" w:rsidR="00000000" w:rsidRPr="00000000">
        <w:rPr>
          <w:rtl w:val="0"/>
        </w:rPr>
      </w:r>
    </w:p>
    <w:p w:rsidR="00000000" w:rsidDel="00000000" w:rsidP="00000000" w:rsidRDefault="00000000" w:rsidRPr="00000000" w14:paraId="00000036">
      <w:pPr>
        <w:widowControl w:val="0"/>
        <w:numPr>
          <w:ilvl w:val="0"/>
          <w:numId w:val="2"/>
        </w:numPr>
        <w:pBdr>
          <w:top w:space="0" w:sz="0" w:val="nil"/>
          <w:left w:space="0" w:sz="0" w:val="nil"/>
          <w:bottom w:space="0" w:sz="0" w:val="nil"/>
          <w:right w:space="0" w:sz="0" w:val="nil"/>
          <w:between w:space="0" w:sz="0" w:val="nil"/>
        </w:pBdr>
        <w:ind w:left="720" w:hanging="360"/>
        <w:jc w:val="both"/>
        <w:rPr>
          <w:color w:val="000000"/>
          <w:sz w:val="24"/>
          <w:szCs w:val="24"/>
          <w:u w:val="none"/>
        </w:rPr>
      </w:pPr>
      <w:r w:rsidDel="00000000" w:rsidR="00000000" w:rsidRPr="00000000">
        <w:rPr>
          <w:color w:val="000000"/>
          <w:sz w:val="24"/>
          <w:szCs w:val="24"/>
          <w:rtl w:val="0"/>
        </w:rPr>
        <w:t xml:space="preserve">If during the competition a contestant feels they must leave their work (eg. medical reasons, toilet break), they will have the time recorded on a ‘time out’ sheet by a member of staff. </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right="7"/>
        <w:jc w:val="both"/>
        <w:rPr>
          <w:b w:val="1"/>
          <w:sz w:val="20"/>
          <w:szCs w:val="20"/>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7"/>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39">
      <w:pPr>
        <w:widowControl w:val="0"/>
        <w:numPr>
          <w:ilvl w:val="0"/>
          <w:numId w:val="1"/>
        </w:numPr>
        <w:pBdr>
          <w:top w:space="0" w:sz="0" w:val="nil"/>
          <w:left w:space="0" w:sz="0" w:val="nil"/>
          <w:bottom w:space="0" w:sz="0" w:val="nil"/>
          <w:right w:space="0" w:sz="0" w:val="nil"/>
          <w:between w:space="0" w:sz="0" w:val="nil"/>
        </w:pBdr>
        <w:ind w:left="720" w:right="7" w:hanging="360"/>
        <w:jc w:val="both"/>
        <w:rPr>
          <w:color w:val="000000"/>
          <w:sz w:val="24"/>
          <w:szCs w:val="24"/>
          <w:u w:val="none"/>
        </w:rPr>
      </w:pPr>
      <w:r w:rsidDel="00000000" w:rsidR="00000000" w:rsidRPr="00000000">
        <w:rPr>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A">
      <w:pPr>
        <w:widowControl w:val="0"/>
        <w:numPr>
          <w:ilvl w:val="0"/>
          <w:numId w:val="1"/>
        </w:numPr>
        <w:pBdr>
          <w:top w:space="0" w:sz="0" w:val="nil"/>
          <w:left w:space="0" w:sz="0" w:val="nil"/>
          <w:bottom w:space="0" w:sz="0" w:val="nil"/>
          <w:right w:space="0" w:sz="0" w:val="nil"/>
          <w:between w:space="0" w:sz="0" w:val="nil"/>
        </w:pBdr>
        <w:ind w:left="720" w:right="7"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B">
      <w:pPr>
        <w:widowControl w:val="0"/>
        <w:numPr>
          <w:ilvl w:val="0"/>
          <w:numId w:val="1"/>
        </w:numPr>
        <w:pBdr>
          <w:top w:space="0" w:sz="0" w:val="nil"/>
          <w:left w:space="0" w:sz="0" w:val="nil"/>
          <w:bottom w:space="0" w:sz="0" w:val="nil"/>
          <w:right w:space="0" w:sz="0" w:val="nil"/>
          <w:between w:space="0" w:sz="0" w:val="nil"/>
        </w:pBdr>
        <w:ind w:left="720" w:right="7" w:hanging="360"/>
        <w:jc w:val="both"/>
        <w:rPr>
          <w:color w:val="000000"/>
          <w:sz w:val="24"/>
          <w:szCs w:val="24"/>
          <w:u w:val="none"/>
        </w:rPr>
      </w:pPr>
      <w:r w:rsidDel="00000000" w:rsidR="00000000" w:rsidRPr="00000000">
        <w:rPr>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C">
      <w:pPr>
        <w:widowControl w:val="0"/>
        <w:numPr>
          <w:ilvl w:val="0"/>
          <w:numId w:val="1"/>
        </w:numPr>
        <w:pBdr>
          <w:top w:space="0" w:sz="0" w:val="nil"/>
          <w:left w:space="0" w:sz="0" w:val="nil"/>
          <w:bottom w:space="0" w:sz="0" w:val="nil"/>
          <w:right w:space="0" w:sz="0" w:val="nil"/>
          <w:between w:space="0" w:sz="0" w:val="nil"/>
        </w:pBdr>
        <w:ind w:left="720" w:right="7" w:hanging="360"/>
        <w:jc w:val="both"/>
        <w:rPr>
          <w:color w:val="000000"/>
          <w:sz w:val="24"/>
          <w:szCs w:val="24"/>
          <w:u w:val="none"/>
        </w:rPr>
      </w:pPr>
      <w:r w:rsidDel="00000000" w:rsidR="00000000" w:rsidRPr="00000000">
        <w:rPr>
          <w:color w:val="000000"/>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3D">
      <w:pPr>
        <w:widowControl w:val="0"/>
        <w:numPr>
          <w:ilvl w:val="0"/>
          <w:numId w:val="1"/>
        </w:numPr>
        <w:pBdr>
          <w:top w:space="0" w:sz="0" w:val="nil"/>
          <w:left w:space="0" w:sz="0" w:val="nil"/>
          <w:bottom w:space="0" w:sz="0" w:val="nil"/>
          <w:right w:space="0" w:sz="0" w:val="nil"/>
          <w:between w:space="0" w:sz="0" w:val="nil"/>
        </w:pBdr>
        <w:ind w:left="720" w:right="7" w:hanging="360"/>
        <w:jc w:val="both"/>
        <w:rPr>
          <w:color w:val="000000"/>
          <w:sz w:val="24"/>
          <w:szCs w:val="24"/>
          <w:u w:val="none"/>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E">
      <w:pPr>
        <w:widowControl w:val="0"/>
        <w:numPr>
          <w:ilvl w:val="0"/>
          <w:numId w:val="1"/>
        </w:numPr>
        <w:pBdr>
          <w:top w:space="0" w:sz="0" w:val="nil"/>
          <w:left w:space="0" w:sz="0" w:val="nil"/>
          <w:bottom w:space="0" w:sz="0" w:val="nil"/>
          <w:right w:space="0" w:sz="0" w:val="nil"/>
          <w:between w:space="0" w:sz="0" w:val="nil"/>
        </w:pBdr>
        <w:ind w:left="720" w:right="7" w:hanging="360"/>
        <w:jc w:val="both"/>
        <w:rPr>
          <w:color w:val="000000"/>
          <w:sz w:val="24"/>
          <w:szCs w:val="24"/>
          <w:u w:val="none"/>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7"/>
        <w:jc w:val="both"/>
        <w:rPr>
          <w:b w:val="1"/>
          <w:sz w:val="28"/>
          <w:szCs w:val="28"/>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ind w:right="7"/>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1">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providers, using marking criteria and allocated marks to ensure consistency.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ind w:right="7"/>
        <w:jc w:val="both"/>
        <w:rPr>
          <w:sz w:val="24"/>
          <w:szCs w:val="24"/>
        </w:rPr>
      </w:pPr>
      <w:r w:rsidDel="00000000" w:rsidR="00000000" w:rsidRPr="00000000">
        <w:rPr>
          <w:rtl w:val="0"/>
        </w:rPr>
      </w:r>
    </w:p>
    <w:p w:rsidR="00000000" w:rsidDel="00000000" w:rsidP="00000000" w:rsidRDefault="00000000" w:rsidRPr="00000000" w14:paraId="00000043">
      <w:pPr>
        <w:widowControl w:val="0"/>
        <w:ind w:right="7"/>
        <w:jc w:val="both"/>
        <w:rPr>
          <w:color w:val="000000"/>
          <w:sz w:val="24"/>
          <w:szCs w:val="24"/>
        </w:rPr>
      </w:pPr>
      <w:r w:rsidDel="00000000" w:rsidR="00000000" w:rsidRPr="00000000">
        <w:rPr>
          <w:sz w:val="24"/>
          <w:szCs w:val="24"/>
          <w:rtl w:val="0"/>
        </w:rPr>
        <w:t xml:space="preserve">All marks are objective and will be awarded by the judges as follows: Task 1 equates to 70 % of the overall mark and task 2 equates to 30%. Please see below a b</w:t>
      </w:r>
      <w:r w:rsidDel="00000000" w:rsidR="00000000" w:rsidRPr="00000000">
        <w:rPr>
          <w:color w:val="000000"/>
          <w:sz w:val="24"/>
          <w:szCs w:val="24"/>
          <w:rtl w:val="0"/>
        </w:rPr>
        <w:t xml:space="preserve">rief breakdown of marking and assessment.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ind w:right="7"/>
        <w:jc w:val="both"/>
        <w:rPr>
          <w:sz w:val="24"/>
          <w:szCs w:val="24"/>
        </w:rPr>
      </w:pPr>
      <w:r w:rsidDel="00000000" w:rsidR="00000000" w:rsidRPr="00000000">
        <w:rPr>
          <w:rtl w:val="0"/>
        </w:rPr>
      </w:r>
    </w:p>
    <w:tbl>
      <w:tblPr>
        <w:tblStyle w:val="Table1"/>
        <w:tblW w:w="994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6405"/>
        <w:gridCol w:w="2460"/>
        <w:tblGridChange w:id="0">
          <w:tblGrid>
            <w:gridCol w:w="1080"/>
            <w:gridCol w:w="6405"/>
            <w:gridCol w:w="24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ind w:right="7"/>
              <w:rPr>
                <w:sz w:val="24"/>
                <w:szCs w:val="24"/>
              </w:rPr>
            </w:pPr>
            <w:r w:rsidDel="00000000" w:rsidR="00000000" w:rsidRPr="00000000">
              <w:rPr>
                <w:sz w:val="24"/>
                <w:szCs w:val="24"/>
                <w:rtl w:val="0"/>
              </w:rPr>
              <w:t xml:space="preserve">Effective use of space available/set up of work area/tool preparation</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ind w:right="7"/>
              <w:rPr>
                <w:sz w:val="24"/>
                <w:szCs w:val="24"/>
              </w:rPr>
            </w:pPr>
            <w:r w:rsidDel="00000000" w:rsidR="00000000" w:rsidRPr="00000000">
              <w:rPr>
                <w:sz w:val="24"/>
                <w:szCs w:val="24"/>
                <w:rtl w:val="0"/>
              </w:rPr>
              <w:t xml:space="preserve"> Communication with Judges</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C">
            <w:pPr>
              <w:widowControl w:val="0"/>
              <w:ind w:right="7"/>
              <w:rPr>
                <w:sz w:val="24"/>
                <w:szCs w:val="24"/>
              </w:rPr>
            </w:pPr>
            <w:r w:rsidDel="00000000" w:rsidR="00000000" w:rsidRPr="00000000">
              <w:rPr>
                <w:sz w:val="24"/>
                <w:szCs w:val="24"/>
                <w:rtl w:val="0"/>
              </w:rPr>
              <w:t xml:space="preserve">Task 1: Marking out of Housing Joints</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Task 1: Measurements, neatness, correct use of components</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42%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52">
            <w:pPr>
              <w:widowControl w:val="0"/>
              <w:ind w:right="7"/>
              <w:rPr>
                <w:sz w:val="24"/>
                <w:szCs w:val="24"/>
              </w:rPr>
            </w:pPr>
            <w:r w:rsidDel="00000000" w:rsidR="00000000" w:rsidRPr="00000000">
              <w:rPr>
                <w:sz w:val="24"/>
                <w:szCs w:val="24"/>
                <w:rtl w:val="0"/>
              </w:rPr>
              <w:t xml:space="preserve">Task 2: Marking out joints </w:t>
              <w:tab/>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55">
            <w:pPr>
              <w:widowControl w:val="0"/>
              <w:ind w:right="7"/>
              <w:rPr>
                <w:sz w:val="24"/>
                <w:szCs w:val="24"/>
              </w:rPr>
            </w:pPr>
            <w:r w:rsidDel="00000000" w:rsidR="00000000" w:rsidRPr="00000000">
              <w:rPr>
                <w:sz w:val="24"/>
                <w:szCs w:val="24"/>
                <w:rtl w:val="0"/>
              </w:rPr>
              <w:t xml:space="preserve">Safe use of Hand Tools &amp; effective use of PPE</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tcPr>
          <w:p w:rsidR="00000000" w:rsidDel="00000000" w:rsidP="00000000" w:rsidRDefault="00000000" w:rsidRPr="00000000" w14:paraId="00000058">
            <w:pPr>
              <w:widowControl w:val="0"/>
              <w:ind w:right="7"/>
              <w:rPr>
                <w:sz w:val="24"/>
                <w:szCs w:val="24"/>
              </w:rPr>
            </w:pPr>
            <w:r w:rsidDel="00000000" w:rsidR="00000000" w:rsidRPr="00000000">
              <w:rPr>
                <w:sz w:val="24"/>
                <w:szCs w:val="24"/>
                <w:rtl w:val="0"/>
              </w:rPr>
              <w:t xml:space="preserve">Sanding and Finishing of Task 1</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H</w:t>
            </w:r>
          </w:p>
        </w:tc>
        <w:tc>
          <w:tcPr>
            <w:shd w:fill="auto" w:val="clear"/>
            <w:tcMar>
              <w:top w:w="100.0" w:type="dxa"/>
              <w:left w:w="100.0" w:type="dxa"/>
              <w:bottom w:w="100.0" w:type="dxa"/>
              <w:right w:w="100.0" w:type="dxa"/>
            </w:tcMar>
          </w:tcPr>
          <w:p w:rsidR="00000000" w:rsidDel="00000000" w:rsidP="00000000" w:rsidRDefault="00000000" w:rsidRPr="00000000" w14:paraId="0000005B">
            <w:pPr>
              <w:widowControl w:val="0"/>
              <w:ind w:right="7"/>
              <w:rPr>
                <w:sz w:val="24"/>
                <w:szCs w:val="24"/>
              </w:rPr>
            </w:pPr>
            <w:r w:rsidDel="00000000" w:rsidR="00000000" w:rsidRPr="00000000">
              <w:rPr>
                <w:sz w:val="24"/>
                <w:szCs w:val="24"/>
                <w:rtl w:val="0"/>
              </w:rPr>
              <w:t xml:space="preserve">Overall appearance of Task 1 and 2</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E">
            <w:pPr>
              <w:widowControl w:val="0"/>
              <w:ind w:right="7"/>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ind w:right="7"/>
        <w:jc w:val="both"/>
        <w:rPr>
          <w:b w:val="1"/>
          <w:sz w:val="28"/>
          <w:szCs w:val="28"/>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ind w:right="7"/>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62">
      <w:pPr>
        <w:widowControl w:val="0"/>
        <w:spacing w:after="200" w:lineRule="auto"/>
        <w:ind w:right="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63">
      <w:pPr>
        <w:pageBreakBefore w:val="0"/>
        <w:widowControl w:val="0"/>
        <w:spacing w:after="200"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4">
      <w:pPr>
        <w:pageBreakBefore w:val="0"/>
        <w:widowControl w:val="0"/>
        <w:spacing w:after="200"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5">
      <w:pPr>
        <w:widowControl w:val="0"/>
        <w:ind w:right="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66">
      <w:pPr>
        <w:pageBreakBefore w:val="0"/>
        <w:widowControl w:val="0"/>
        <w:ind w:right="-6"/>
        <w:jc w:val="both"/>
        <w:rPr>
          <w:sz w:val="24"/>
          <w:szCs w:val="24"/>
        </w:rPr>
      </w:pPr>
      <w:r w:rsidDel="00000000" w:rsidR="00000000" w:rsidRPr="00000000">
        <w:rPr>
          <w:b w:val="1"/>
          <w:sz w:val="24"/>
          <w:szCs w:val="24"/>
          <w:rtl w:val="0"/>
        </w:rPr>
        <w:t xml:space="preserve">Lead Contact:</w:t>
      </w:r>
      <w:r w:rsidDel="00000000" w:rsidR="00000000" w:rsidRPr="00000000">
        <w:rPr>
          <w:sz w:val="24"/>
          <w:szCs w:val="24"/>
          <w:rtl w:val="0"/>
        </w:rPr>
        <w:t xml:space="preserve">  Lewis Jones</w:t>
        <w:tab/>
      </w:r>
    </w:p>
    <w:p w:rsidR="00000000" w:rsidDel="00000000" w:rsidP="00000000" w:rsidRDefault="00000000" w:rsidRPr="00000000" w14:paraId="00000067">
      <w:pPr>
        <w:widowControl w:val="0"/>
        <w:ind w:right="-6"/>
        <w:jc w:val="both"/>
        <w:rPr>
          <w:sz w:val="24"/>
          <w:szCs w:val="24"/>
        </w:rPr>
      </w:pPr>
      <w:r w:rsidDel="00000000" w:rsidR="00000000" w:rsidRPr="00000000">
        <w:rPr>
          <w:sz w:val="24"/>
          <w:szCs w:val="24"/>
          <w:rtl w:val="0"/>
        </w:rPr>
        <w:t xml:space="preserve">Email address - </w:t>
      </w:r>
      <w:hyperlink r:id="rId12">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68">
      <w:pPr>
        <w:widowControl w:val="0"/>
        <w:ind w:right="-6"/>
        <w:jc w:val="both"/>
        <w:rPr>
          <w:sz w:val="24"/>
          <w:szCs w:val="24"/>
        </w:rPr>
      </w:pPr>
      <w:r w:rsidDel="00000000" w:rsidR="00000000" w:rsidRPr="00000000">
        <w:rPr>
          <w:rtl w:val="0"/>
        </w:rPr>
      </w:r>
    </w:p>
    <w:p w:rsidR="00000000" w:rsidDel="00000000" w:rsidP="00000000" w:rsidRDefault="00000000" w:rsidRPr="00000000" w14:paraId="00000069">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A">
      <w:pPr>
        <w:spacing w:line="240" w:lineRule="auto"/>
        <w:rPr>
          <w:b w:val="1"/>
          <w:sz w:val="28"/>
          <w:szCs w:val="28"/>
        </w:rPr>
      </w:pPr>
      <w:r w:rsidDel="00000000" w:rsidR="00000000" w:rsidRPr="00000000">
        <w:rPr>
          <w:rtl w:val="0"/>
        </w:rPr>
      </w:r>
    </w:p>
    <w:p w:rsidR="00000000" w:rsidDel="00000000" w:rsidP="00000000" w:rsidRDefault="00000000" w:rsidRPr="00000000" w14:paraId="0000006B">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6C">
      <w:pPr>
        <w:spacing w:line="240" w:lineRule="auto"/>
        <w:rPr>
          <w:sz w:val="20"/>
          <w:szCs w:val="20"/>
        </w:rPr>
      </w:pPr>
      <w:r w:rsidDel="00000000" w:rsidR="00000000" w:rsidRPr="00000000">
        <w:rPr>
          <w:rtl w:val="0"/>
        </w:rPr>
      </w:r>
    </w:p>
    <w:p w:rsidR="00000000" w:rsidDel="00000000" w:rsidP="00000000" w:rsidRDefault="00000000" w:rsidRPr="00000000" w14:paraId="0000006D">
      <w:pPr>
        <w:spacing w:line="240" w:lineRule="auto"/>
        <w:rPr>
          <w:sz w:val="24"/>
          <w:szCs w:val="24"/>
        </w:rPr>
        <w:sectPr>
          <w:headerReference r:id="rId13" w:type="default"/>
          <w:headerReference r:id="rId14" w:type="first"/>
          <w:footerReference r:id="rId15" w:type="default"/>
          <w:footerReference r:id="rId16" w:type="first"/>
          <w:pgSz w:h="15840" w:w="12240" w:orient="portrait"/>
          <w:pgMar w:bottom="951" w:top="1133" w:left="1133" w:right="1020" w:header="0" w:footer="720"/>
          <w:pgNumType w:start="1"/>
          <w:titlePg w:val="1"/>
        </w:sectPr>
      </w:pPr>
      <w:r w:rsidDel="00000000" w:rsidR="00000000" w:rsidRPr="00000000">
        <w:rPr>
          <w:color w:val="ff0000"/>
          <w:sz w:val="24"/>
          <w:szCs w:val="24"/>
        </w:rPr>
        <w:drawing>
          <wp:inline distB="114300" distT="114300" distL="114300" distR="114300">
            <wp:extent cx="1371283" cy="1945739"/>
            <wp:effectExtent b="0" l="0" r="0" t="0"/>
            <wp:docPr id="8"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371283" cy="1945739"/>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widowControl w:val="0"/>
        <w:ind w:right="5"/>
        <w:rPr>
          <w:b w:val="1"/>
          <w:sz w:val="20"/>
          <w:szCs w:val="20"/>
        </w:rPr>
      </w:pPr>
      <w:r w:rsidDel="00000000" w:rsidR="00000000" w:rsidRPr="00000000">
        <w:rPr>
          <w:rtl w:val="0"/>
        </w:rPr>
      </w:r>
    </w:p>
    <w:p w:rsidR="00000000" w:rsidDel="00000000" w:rsidP="00000000" w:rsidRDefault="00000000" w:rsidRPr="00000000" w14:paraId="0000006F">
      <w:pPr>
        <w:widowControl w:val="0"/>
        <w:ind w:right="5"/>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70">
      <w:pPr>
        <w:widowControl w:val="0"/>
        <w:ind w:right="5"/>
        <w:rPr>
          <w:b w:val="1"/>
          <w:sz w:val="20"/>
          <w:szCs w:val="20"/>
        </w:rPr>
      </w:pPr>
      <w:r w:rsidDel="00000000" w:rsidR="00000000" w:rsidRPr="00000000">
        <w:rPr>
          <w:rtl w:val="0"/>
        </w:rPr>
      </w:r>
    </w:p>
    <w:p w:rsidR="00000000" w:rsidDel="00000000" w:rsidP="00000000" w:rsidRDefault="00000000" w:rsidRPr="00000000" w14:paraId="00000071">
      <w:pPr>
        <w:widowControl w:val="0"/>
        <w:ind w:right="5"/>
        <w:rPr>
          <w:b w:val="1"/>
          <w:sz w:val="32"/>
          <w:szCs w:val="32"/>
        </w:rPr>
      </w:pPr>
      <w:r w:rsidDel="00000000" w:rsidR="00000000" w:rsidRPr="00000000">
        <w:rPr>
          <w:b w:val="1"/>
          <w:sz w:val="28"/>
          <w:szCs w:val="28"/>
          <w:rtl w:val="0"/>
        </w:rPr>
        <w:t xml:space="preserve">Enw’r Gystadleuaeth </w:t>
      </w:r>
      <w:r w:rsidDel="00000000" w:rsidR="00000000" w:rsidRPr="00000000">
        <w:rPr>
          <w:rtl w:val="0"/>
        </w:rPr>
      </w:r>
    </w:p>
    <w:p w:rsidR="00000000" w:rsidDel="00000000" w:rsidP="00000000" w:rsidRDefault="00000000" w:rsidRPr="00000000" w14:paraId="00000072">
      <w:pPr>
        <w:widowControl w:val="0"/>
        <w:ind w:right="5108"/>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73">
      <w:pPr>
        <w:widowControl w:val="0"/>
        <w:ind w:right="3991"/>
        <w:rPr>
          <w:rFonts w:ascii="Verdana" w:cs="Verdana" w:eastAsia="Verdana" w:hAnsi="Verdana"/>
          <w:sz w:val="24"/>
          <w:szCs w:val="24"/>
        </w:rPr>
      </w:pPr>
      <w:r w:rsidDel="00000000" w:rsidR="00000000" w:rsidRPr="00000000">
        <w:rPr>
          <w:sz w:val="24"/>
          <w:szCs w:val="24"/>
          <w:rtl w:val="0"/>
        </w:rPr>
        <w:t xml:space="preserve">Sgiliau Cynhwysol: Gwaith Coed </w:t>
      </w:r>
      <w:r w:rsidDel="00000000" w:rsidR="00000000" w:rsidRPr="00000000">
        <w:rPr>
          <w:rtl w:val="0"/>
        </w:rPr>
      </w:r>
    </w:p>
    <w:p w:rsidR="00000000" w:rsidDel="00000000" w:rsidP="00000000" w:rsidRDefault="00000000" w:rsidRPr="00000000" w14:paraId="00000074">
      <w:pPr>
        <w:widowControl w:val="0"/>
        <w:ind w:right="5108"/>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5">
      <w:pPr>
        <w:widowControl w:val="0"/>
        <w:ind w:right="3282"/>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6">
      <w:pPr>
        <w:widowControl w:val="0"/>
        <w:ind w:right="7"/>
        <w:rPr>
          <w:color w:val="231f20"/>
          <w:sz w:val="24"/>
          <w:szCs w:val="24"/>
        </w:rPr>
      </w:pPr>
      <w:r w:rsidDel="00000000" w:rsidR="00000000" w:rsidRPr="00000000">
        <w:rPr>
          <w:color w:val="231f20"/>
          <w:sz w:val="24"/>
          <w:szCs w:val="24"/>
          <w:rtl w:val="0"/>
        </w:rPr>
        <w:t xml:space="preserve">Mae’r rhai sy’n gweithio gyda choed yn paratoi, torri, ffitio a gosod pren at ei gilydd ar gyfer pethau fel fframweithiau adeiladu, drysau a ffenestri ar brosiectau masnachol ac mewn cartrefi.</w:t>
      </w:r>
    </w:p>
    <w:p w:rsidR="00000000" w:rsidDel="00000000" w:rsidP="00000000" w:rsidRDefault="00000000" w:rsidRPr="00000000" w14:paraId="00000077">
      <w:pPr>
        <w:widowControl w:val="0"/>
        <w:ind w:right="7"/>
        <w:rPr>
          <w:color w:val="231f20"/>
          <w:sz w:val="24"/>
          <w:szCs w:val="24"/>
        </w:rPr>
      </w:pPr>
      <w:r w:rsidDel="00000000" w:rsidR="00000000" w:rsidRPr="00000000">
        <w:rPr>
          <w:rtl w:val="0"/>
        </w:rPr>
      </w:r>
    </w:p>
    <w:p w:rsidR="00000000" w:rsidDel="00000000" w:rsidP="00000000" w:rsidRDefault="00000000" w:rsidRPr="00000000" w14:paraId="00000078">
      <w:pPr>
        <w:widowControl w:val="0"/>
        <w:ind w:right="7"/>
        <w:rPr>
          <w:sz w:val="24"/>
          <w:szCs w:val="24"/>
        </w:rPr>
      </w:pPr>
      <w:r w:rsidDel="00000000" w:rsidR="00000000" w:rsidRPr="00000000">
        <w:rPr>
          <w:sz w:val="24"/>
          <w:szCs w:val="24"/>
          <w:rtl w:val="0"/>
        </w:rPr>
        <w:t xml:space="preserve">Yn y gystadleuaeth hon, mae angen i gystadleuwyr fesur, nodi a ffurfio uniadau syml er mwyn creu bocs syml gyda chlawr y gellir ei ddefnyddio (bydd y cystadleuwyr yn mynd a’r dasg wedi ei chwblhau adre ar ddiwedd y gystadleuaeth). </w:t>
      </w:r>
    </w:p>
    <w:p w:rsidR="00000000" w:rsidDel="00000000" w:rsidP="00000000" w:rsidRDefault="00000000" w:rsidRPr="00000000" w14:paraId="00000079">
      <w:pPr>
        <w:widowControl w:val="0"/>
        <w:ind w:right="7"/>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A">
      <w:pPr>
        <w:widowControl w:val="0"/>
        <w:ind w:right="7"/>
        <w:rPr/>
      </w:pPr>
      <w:r w:rsidDel="00000000" w:rsidR="00000000" w:rsidRPr="00000000">
        <w:rPr>
          <w:sz w:val="24"/>
          <w:szCs w:val="24"/>
          <w:rtl w:val="0"/>
        </w:rPr>
        <w:t xml:space="preserve">Mae angen i gystadleuwyr hefyd fesur a nodi 2 uniad hanerog a chyflwyno’r gwaith i’w farcio cyn ffurfio’r uniad, gan ddefnyddio ffêr llaw yn unig. </w:t>
      </w: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B">
      <w:pPr>
        <w:widowControl w:val="0"/>
        <w:ind w:right="7"/>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7C">
      <w:pPr>
        <w:widowControl w:val="0"/>
        <w:ind w:right="32"/>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7D">
      <w:pPr>
        <w:widowControl w:val="0"/>
        <w:ind w:right="32"/>
        <w:rPr>
          <w:sz w:val="24"/>
          <w:szCs w:val="24"/>
        </w:rPr>
      </w:pPr>
      <w:r w:rsidDel="00000000" w:rsidR="00000000" w:rsidRPr="00000000">
        <w:rPr>
          <w:sz w:val="24"/>
          <w:szCs w:val="24"/>
          <w:rtl w:val="0"/>
        </w:rPr>
        <w:t xml:space="preserve">Mae’r gystadleuaeth ar gyfer dysgwyr sy’n gweithio tuag at Lefel Mynediad 3 </w:t>
      </w:r>
      <w:r w:rsidDel="00000000" w:rsidR="00000000" w:rsidRPr="00000000">
        <w:rPr>
          <w:sz w:val="24"/>
          <w:szCs w:val="24"/>
          <w:highlight w:val="white"/>
          <w:rtl w:val="0"/>
        </w:rPr>
        <w:t xml:space="preserve">ag Angen Dysgu Ychwanegol cydnabyddedig</w:t>
      </w:r>
      <w:r w:rsidDel="00000000" w:rsidR="00000000" w:rsidRPr="00000000">
        <w:rPr>
          <w:sz w:val="24"/>
          <w:szCs w:val="24"/>
          <w:rtl w:val="0"/>
        </w:rPr>
        <w:t xml:space="preserve">. Gwnewch yn siŵr bod eich ymgeiswyr wedi rhoi tro ar y gystadleuaeth ac fod ganddyn nhw’r sgiliau a'r cymwyseddau angenrheidiol i gwblhau'r dasg.</w:t>
      </w:r>
    </w:p>
    <w:p w:rsidR="00000000" w:rsidDel="00000000" w:rsidP="00000000" w:rsidRDefault="00000000" w:rsidRPr="00000000" w14:paraId="0000007E">
      <w:pPr>
        <w:widowControl w:val="0"/>
        <w:ind w:right="32"/>
        <w:rPr>
          <w:sz w:val="24"/>
          <w:szCs w:val="24"/>
        </w:rPr>
      </w:pPr>
      <w:r w:rsidDel="00000000" w:rsidR="00000000" w:rsidRPr="00000000">
        <w:rPr>
          <w:rtl w:val="0"/>
        </w:rPr>
      </w:r>
    </w:p>
    <w:p w:rsidR="00000000" w:rsidDel="00000000" w:rsidP="00000000" w:rsidRDefault="00000000" w:rsidRPr="00000000" w14:paraId="0000007F">
      <w:pPr>
        <w:widowControl w:val="0"/>
        <w:ind w:right="32"/>
        <w:rPr>
          <w:sz w:val="24"/>
          <w:szCs w:val="24"/>
          <w:highlight w:val="white"/>
        </w:rPr>
      </w:pPr>
      <w:r w:rsidDel="00000000" w:rsidR="00000000" w:rsidRPr="00000000">
        <w:rPr>
          <w:sz w:val="24"/>
          <w:szCs w:val="24"/>
          <w:highlight w:val="white"/>
          <w:rtl w:val="0"/>
        </w:rPr>
        <w:t xml:space="preserve">Am arweiniad pellach ar gystadlaethau Sgiliau Cynhwysol, edrychwch ar y canllawiau sydd ar gael</w:t>
      </w:r>
      <w:hyperlink r:id="rId18">
        <w:r w:rsidDel="00000000" w:rsidR="00000000" w:rsidRPr="00000000">
          <w:rPr>
            <w:color w:val="1155cc"/>
            <w:sz w:val="24"/>
            <w:szCs w:val="24"/>
            <w:highlight w:val="white"/>
            <w:u w:val="single"/>
            <w:rtl w:val="0"/>
          </w:rPr>
          <w:t xml:space="preserve"> yma</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80">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1">
      <w:pPr>
        <w:widowControl w:val="0"/>
        <w:ind w:right="5"/>
        <w:rPr>
          <w:rFonts w:ascii="Verdana" w:cs="Verdana" w:eastAsia="Verdana" w:hAnsi="Verdana"/>
          <w:b w:val="1"/>
          <w:sz w:val="28"/>
          <w:szCs w:val="28"/>
        </w:rPr>
      </w:pPr>
      <w:r w:rsidDel="00000000" w:rsidR="00000000" w:rsidRPr="00000000">
        <w:rPr>
          <w:b w:val="1"/>
          <w:sz w:val="28"/>
          <w:szCs w:val="28"/>
          <w:rtl w:val="0"/>
        </w:rPr>
        <w:t xml:space="preserve">Cyfyngiadau ymgeisio gan sefydliad </w:t>
      </w:r>
      <w:r w:rsidDel="00000000" w:rsidR="00000000" w:rsidRPr="00000000">
        <w:rPr>
          <w:rtl w:val="0"/>
        </w:rPr>
      </w:r>
    </w:p>
    <w:p w:rsidR="00000000" w:rsidDel="00000000" w:rsidP="00000000" w:rsidRDefault="00000000" w:rsidRPr="00000000" w14:paraId="00000082">
      <w:pPr>
        <w:widowControl w:val="0"/>
        <w:ind w:right="5"/>
        <w:rPr>
          <w:sz w:val="24"/>
          <w:szCs w:val="24"/>
          <w:highlight w:val="white"/>
        </w:rPr>
      </w:pPr>
      <w:r w:rsidDel="00000000" w:rsidR="00000000" w:rsidRPr="00000000">
        <w:rPr>
          <w:sz w:val="24"/>
          <w:szCs w:val="24"/>
          <w:rtl w:val="0"/>
        </w:rPr>
        <w:t xml:space="preserve">Gall pob sefydliad gofrestru uchafswm o </w:t>
      </w:r>
      <w:r w:rsidDel="00000000" w:rsidR="00000000" w:rsidRPr="00000000">
        <w:rPr>
          <w:b w:val="1"/>
          <w:sz w:val="24"/>
          <w:szCs w:val="24"/>
          <w:rtl w:val="0"/>
        </w:rPr>
        <w:t xml:space="preserve">3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r w:rsidDel="00000000" w:rsidR="00000000" w:rsidRPr="00000000">
        <w:rPr>
          <w:rtl w:val="0"/>
        </w:rPr>
      </w:r>
    </w:p>
    <w:p w:rsidR="00000000" w:rsidDel="00000000" w:rsidP="00000000" w:rsidRDefault="00000000" w:rsidRPr="00000000" w14:paraId="00000083">
      <w:pPr>
        <w:widowControl w:val="0"/>
        <w:ind w:right="5"/>
        <w:rPr>
          <w:sz w:val="24"/>
          <w:szCs w:val="24"/>
          <w:highlight w:val="white"/>
        </w:rPr>
      </w:pPr>
      <w:r w:rsidDel="00000000" w:rsidR="00000000" w:rsidRPr="00000000">
        <w:rPr>
          <w:rtl w:val="0"/>
        </w:rPr>
      </w:r>
    </w:p>
    <w:p w:rsidR="00000000" w:rsidDel="00000000" w:rsidP="00000000" w:rsidRDefault="00000000" w:rsidRPr="00000000" w14:paraId="00000084">
      <w:pPr>
        <w:rPr>
          <w:sz w:val="24"/>
          <w:szCs w:val="24"/>
        </w:rPr>
      </w:pPr>
      <w:r w:rsidDel="00000000" w:rsidR="00000000" w:rsidRPr="00000000">
        <w:rPr>
          <w:sz w:val="24"/>
          <w:szCs w:val="24"/>
          <w:rtl w:val="0"/>
        </w:rPr>
        <w:t xml:space="preserve">Dyma’r mwyafswm o gystadleuwyr a ganiateir gan sefydliad ar gyfer y gystadleuaeth hon. </w:t>
      </w:r>
    </w:p>
    <w:p w:rsidR="00000000" w:rsidDel="00000000" w:rsidP="00000000" w:rsidRDefault="00000000" w:rsidRPr="00000000" w14:paraId="00000085">
      <w:pPr>
        <w:spacing w:line="276" w:lineRule="auto"/>
        <w:rPr>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w:t>
      </w:r>
    </w:p>
    <w:p w:rsidR="00000000" w:rsidDel="00000000" w:rsidP="00000000" w:rsidRDefault="00000000" w:rsidRPr="00000000" w14:paraId="00000086">
      <w:pPr>
        <w:spacing w:line="276" w:lineRule="auto"/>
        <w:rPr>
          <w:sz w:val="24"/>
          <w:szCs w:val="24"/>
        </w:rPr>
      </w:pPr>
      <w:r w:rsidDel="00000000" w:rsidR="00000000" w:rsidRPr="00000000">
        <w:rPr>
          <w:rtl w:val="0"/>
        </w:rPr>
      </w:r>
    </w:p>
    <w:p w:rsidR="00000000" w:rsidDel="00000000" w:rsidP="00000000" w:rsidRDefault="00000000" w:rsidRPr="00000000" w14:paraId="00000087">
      <w:pPr>
        <w:spacing w:line="276" w:lineRule="auto"/>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8">
      <w:pPr>
        <w:spacing w:line="276" w:lineRule="auto"/>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9">
      <w:pPr>
        <w:spacing w:line="240" w:lineRule="auto"/>
        <w:rPr>
          <w:sz w:val="24"/>
          <w:szCs w:val="24"/>
          <w:highlight w:val="white"/>
        </w:rPr>
      </w:pPr>
      <w:r w:rsidDel="00000000" w:rsidR="00000000" w:rsidRPr="00000000">
        <w:rPr>
          <w:rtl w:val="0"/>
        </w:rPr>
      </w:r>
    </w:p>
    <w:p w:rsidR="00000000" w:rsidDel="00000000" w:rsidP="00000000" w:rsidRDefault="00000000" w:rsidRPr="00000000" w14:paraId="0000008A">
      <w:pPr>
        <w:spacing w:line="240" w:lineRule="auto"/>
        <w:rPr>
          <w:sz w:val="24"/>
          <w:szCs w:val="24"/>
        </w:rPr>
      </w:pPr>
      <w:r w:rsidDel="00000000" w:rsidR="00000000" w:rsidRPr="00000000">
        <w:rPr>
          <w:sz w:val="24"/>
          <w:szCs w:val="24"/>
          <w:rtl w:val="0"/>
        </w:rPr>
        <w:t xml:space="preserve">Am ragor o arweiniad ar y canllawiau hyn, </w:t>
      </w:r>
      <w:hyperlink r:id="rId19">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B">
      <w:pPr>
        <w:spacing w:line="240" w:lineRule="auto"/>
        <w:rPr>
          <w:sz w:val="26"/>
          <w:szCs w:val="26"/>
        </w:rPr>
      </w:pPr>
      <w:r w:rsidDel="00000000" w:rsidR="00000000" w:rsidRPr="00000000">
        <w:rPr>
          <w:rtl w:val="0"/>
        </w:rPr>
      </w:r>
    </w:p>
    <w:p w:rsidR="00000000" w:rsidDel="00000000" w:rsidP="00000000" w:rsidRDefault="00000000" w:rsidRPr="00000000" w14:paraId="0000008C">
      <w:pPr>
        <w:widowControl w:val="0"/>
        <w:ind w:right="5"/>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8D">
      <w:pPr>
        <w:widowControl w:val="0"/>
        <w:ind w:right="32"/>
        <w:rPr>
          <w:sz w:val="24"/>
          <w:szCs w:val="24"/>
        </w:rPr>
      </w:pPr>
      <w:r w:rsidDel="00000000" w:rsidR="00000000" w:rsidRPr="00000000">
        <w:rPr>
          <w:sz w:val="24"/>
          <w:szCs w:val="24"/>
          <w:rtl w:val="0"/>
        </w:rPr>
        <w:t xml:space="preserve">2 Awr.</w:t>
      </w:r>
    </w:p>
    <w:p w:rsidR="00000000" w:rsidDel="00000000" w:rsidP="00000000" w:rsidRDefault="00000000" w:rsidRPr="00000000" w14:paraId="0000008E">
      <w:pPr>
        <w:widowControl w:val="0"/>
        <w:ind w:right="32"/>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F">
      <w:pPr>
        <w:widowControl w:val="0"/>
        <w:ind w:right="32"/>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90">
      <w:pPr>
        <w:widowControl w:val="0"/>
        <w:ind w:right="32"/>
        <w:rPr>
          <w:sz w:val="24"/>
          <w:szCs w:val="24"/>
        </w:rPr>
      </w:pPr>
      <w:r w:rsidDel="00000000" w:rsidR="00000000" w:rsidRPr="00000000">
        <w:rPr>
          <w:sz w:val="24"/>
          <w:szCs w:val="24"/>
          <w:rtl w:val="0"/>
        </w:rPr>
        <w:t xml:space="preserve">Mae angen i gystadleuwyr fesur, nodi a ffurfio uniadau syml er mwyn creu bocs syml gyda chlawr y gellir ei ddefnyddio. Mae angen iddyn nhw hefyd gynhyrchu dau uniad haneru. Caiff y rhain eu marcio ar sail taclusrwydd, cywirdeb y gwaith ac arferion gweithio diogel. </w:t>
      </w:r>
    </w:p>
    <w:p w:rsidR="00000000" w:rsidDel="00000000" w:rsidP="00000000" w:rsidRDefault="00000000" w:rsidRPr="00000000" w14:paraId="00000091">
      <w:pPr>
        <w:widowControl w:val="0"/>
        <w:ind w:right="32"/>
        <w:rPr>
          <w:sz w:val="24"/>
          <w:szCs w:val="24"/>
        </w:rPr>
      </w:pPr>
      <w:r w:rsidDel="00000000" w:rsidR="00000000" w:rsidRPr="00000000">
        <w:rPr>
          <w:rtl w:val="0"/>
        </w:rPr>
      </w:r>
    </w:p>
    <w:p w:rsidR="00000000" w:rsidDel="00000000" w:rsidP="00000000" w:rsidRDefault="00000000" w:rsidRPr="00000000" w14:paraId="00000092">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0">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3">
      <w:pPr>
        <w:widowControl w:val="0"/>
        <w:ind w:right="32"/>
        <w:rPr>
          <w:sz w:val="24"/>
          <w:szCs w:val="24"/>
        </w:rPr>
      </w:pPr>
      <w:r w:rsidDel="00000000" w:rsidR="00000000" w:rsidRPr="00000000">
        <w:rPr>
          <w:rtl w:val="0"/>
        </w:rPr>
      </w:r>
    </w:p>
    <w:p w:rsidR="00000000" w:rsidDel="00000000" w:rsidP="00000000" w:rsidRDefault="00000000" w:rsidRPr="00000000" w14:paraId="00000094">
      <w:pPr>
        <w:widowControl w:val="0"/>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95">
      <w:pPr>
        <w:widowControl w:val="0"/>
        <w:rPr>
          <w:sz w:val="24"/>
          <w:szCs w:val="24"/>
        </w:rPr>
      </w:pPr>
      <w:r w:rsidDel="00000000" w:rsidR="00000000" w:rsidRPr="00000000">
        <w:rPr>
          <w:sz w:val="24"/>
          <w:szCs w:val="24"/>
          <w:rtl w:val="0"/>
        </w:rPr>
        <w:t xml:space="preserve">Mae disgwyl i gystadleuwyr ddod â’u hoffer eu hunain. Caiff meinciau gwaith, feisys a bachau mainc eu darparu yn y lleoliad. </w:t>
      </w:r>
    </w:p>
    <w:p w:rsidR="00000000" w:rsidDel="00000000" w:rsidP="00000000" w:rsidRDefault="00000000" w:rsidRPr="00000000" w14:paraId="00000096">
      <w:pPr>
        <w:widowControl w:val="0"/>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97">
      <w:pPr>
        <w:widowControl w:val="0"/>
        <w:ind w:right="5"/>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98">
      <w:pPr>
        <w:spacing w:line="240" w:lineRule="auto"/>
        <w:ind w:right="-6"/>
        <w:rPr>
          <w:sz w:val="24"/>
          <w:szCs w:val="24"/>
        </w:rPr>
      </w:pPr>
      <w:r w:rsidDel="00000000" w:rsidR="00000000" w:rsidRPr="00000000">
        <w:rPr>
          <w:sz w:val="24"/>
          <w:szCs w:val="24"/>
          <w:rtl w:val="0"/>
        </w:rPr>
        <w:t xml:space="preserve">I weld y telerau ac amodau cystadlu a rheolau’r gystadleuaeth </w:t>
      </w:r>
      <w:hyperlink r:id="rId21">
        <w:r w:rsidDel="00000000" w:rsidR="00000000" w:rsidRPr="00000000">
          <w:rPr>
            <w:color w:val="1155cc"/>
            <w:sz w:val="24"/>
            <w:szCs w:val="24"/>
            <w:u w:val="single"/>
            <w:rtl w:val="0"/>
          </w:rPr>
          <w:t xml:space="preserve">ewch i</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 </w:t>
      </w:r>
    </w:p>
    <w:p w:rsidR="00000000" w:rsidDel="00000000" w:rsidP="00000000" w:rsidRDefault="00000000" w:rsidRPr="00000000" w14:paraId="00000099">
      <w:pPr>
        <w:widowControl w:val="0"/>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9A">
      <w:pPr>
        <w:widowControl w:val="0"/>
        <w:rPr>
          <w:b w:val="1"/>
          <w:sz w:val="24"/>
          <w:szCs w:val="24"/>
        </w:rPr>
      </w:pPr>
      <w:r w:rsidDel="00000000" w:rsidR="00000000" w:rsidRPr="00000000">
        <w:rPr>
          <w:b w:val="1"/>
          <w:sz w:val="24"/>
          <w:szCs w:val="24"/>
          <w:rtl w:val="0"/>
        </w:rPr>
        <w:t xml:space="preserve">Rheolau penodol ar gyfer y gystadleuaeth hon </w:t>
      </w:r>
    </w:p>
    <w:p w:rsidR="00000000" w:rsidDel="00000000" w:rsidP="00000000" w:rsidRDefault="00000000" w:rsidRPr="00000000" w14:paraId="0000009B">
      <w:pPr>
        <w:widowControl w:val="0"/>
        <w:numPr>
          <w:ilvl w:val="0"/>
          <w:numId w:val="3"/>
        </w:numPr>
        <w:ind w:left="720" w:hanging="360"/>
        <w:rPr>
          <w:sz w:val="24"/>
          <w:szCs w:val="24"/>
          <w:u w:val="none"/>
        </w:rPr>
      </w:pPr>
      <w:r w:rsidDel="00000000" w:rsidR="00000000" w:rsidRPr="00000000">
        <w:rPr>
          <w:sz w:val="24"/>
          <w:szCs w:val="24"/>
          <w:rtl w:val="0"/>
        </w:rPr>
        <w:t xml:space="preserve">Bydd y cystadleuwyr yn dechrau a gorffen y gwaith yn unol â chyfarwyddiadau’r beirniaid. </w:t>
      </w:r>
      <w:r w:rsidDel="00000000" w:rsidR="00000000" w:rsidRPr="00000000">
        <w:rPr>
          <w:rtl w:val="0"/>
        </w:rPr>
      </w:r>
    </w:p>
    <w:p w:rsidR="00000000" w:rsidDel="00000000" w:rsidP="00000000" w:rsidRDefault="00000000" w:rsidRPr="00000000" w14:paraId="0000009C">
      <w:pPr>
        <w:widowControl w:val="0"/>
        <w:numPr>
          <w:ilvl w:val="0"/>
          <w:numId w:val="3"/>
        </w:numPr>
        <w:ind w:left="720" w:hanging="360"/>
        <w:rPr>
          <w:sz w:val="24"/>
          <w:szCs w:val="24"/>
          <w:u w:val="none"/>
        </w:rPr>
      </w:pPr>
      <w:r w:rsidDel="00000000" w:rsidR="00000000" w:rsidRPr="00000000">
        <w:rPr>
          <w:sz w:val="24"/>
          <w:szCs w:val="24"/>
          <w:rtl w:val="0"/>
        </w:rPr>
        <w:t xml:space="preserve">Rhaid i gystadleuwyr barchu’r rheolau diogelwch. </w:t>
      </w:r>
      <w:r w:rsidDel="00000000" w:rsidR="00000000" w:rsidRPr="00000000">
        <w:rPr>
          <w:rtl w:val="0"/>
        </w:rPr>
      </w:r>
    </w:p>
    <w:p w:rsidR="00000000" w:rsidDel="00000000" w:rsidP="00000000" w:rsidRDefault="00000000" w:rsidRPr="00000000" w14:paraId="0000009D">
      <w:pPr>
        <w:widowControl w:val="0"/>
        <w:numPr>
          <w:ilvl w:val="0"/>
          <w:numId w:val="3"/>
        </w:numPr>
        <w:ind w:left="720" w:hanging="360"/>
        <w:rPr>
          <w:sz w:val="24"/>
          <w:szCs w:val="24"/>
          <w:u w:val="none"/>
        </w:rPr>
      </w:pPr>
      <w:r w:rsidDel="00000000" w:rsidR="00000000" w:rsidRPr="00000000">
        <w:rPr>
          <w:sz w:val="24"/>
          <w:szCs w:val="24"/>
          <w:rtl w:val="0"/>
        </w:rPr>
        <w:t xml:space="preserve">Gwaherddir y defnydd o unrhyw offer trydanol. Ni ddylid ond defnyddio offer llaw proffesiynol. </w:t>
      </w:r>
      <w:r w:rsidDel="00000000" w:rsidR="00000000" w:rsidRPr="00000000">
        <w:rPr>
          <w:rtl w:val="0"/>
        </w:rPr>
      </w:r>
    </w:p>
    <w:p w:rsidR="00000000" w:rsidDel="00000000" w:rsidP="00000000" w:rsidRDefault="00000000" w:rsidRPr="00000000" w14:paraId="0000009E">
      <w:pPr>
        <w:widowControl w:val="0"/>
        <w:numPr>
          <w:ilvl w:val="0"/>
          <w:numId w:val="3"/>
        </w:numPr>
        <w:ind w:left="720" w:hanging="360"/>
        <w:rPr>
          <w:sz w:val="24"/>
          <w:szCs w:val="24"/>
          <w:u w:val="none"/>
        </w:rPr>
      </w:pPr>
      <w:r w:rsidDel="00000000" w:rsidR="00000000" w:rsidRPr="00000000">
        <w:rPr>
          <w:sz w:val="24"/>
          <w:szCs w:val="24"/>
          <w:rtl w:val="0"/>
        </w:rPr>
        <w:t xml:space="preserve">Rhaid i gystadleuwyr reoli eu hamser yn ofalus er mwyn cwblhau’r bocs o fewn yr amser penodedig. Argymhellir yn gryf bod unrhyw waith adeiladu a gludo darnau yn digwydd cyn egwyl y bore neu’r prynhawn, fel eu bod wedyn yn gallu tynnu’r clampiau a gorffen eu gwaith. </w:t>
      </w:r>
      <w:r w:rsidDel="00000000" w:rsidR="00000000" w:rsidRPr="00000000">
        <w:rPr>
          <w:rtl w:val="0"/>
        </w:rPr>
      </w:r>
    </w:p>
    <w:p w:rsidR="00000000" w:rsidDel="00000000" w:rsidP="00000000" w:rsidRDefault="00000000" w:rsidRPr="00000000" w14:paraId="0000009F">
      <w:pPr>
        <w:widowControl w:val="0"/>
        <w:numPr>
          <w:ilvl w:val="0"/>
          <w:numId w:val="3"/>
        </w:numPr>
        <w:ind w:left="720" w:hanging="360"/>
        <w:rPr>
          <w:sz w:val="24"/>
          <w:szCs w:val="24"/>
          <w:u w:val="none"/>
        </w:rPr>
      </w:pPr>
      <w:r w:rsidDel="00000000" w:rsidR="00000000" w:rsidRPr="00000000">
        <w:rPr>
          <w:sz w:val="24"/>
          <w:szCs w:val="24"/>
          <w:rtl w:val="0"/>
        </w:rPr>
        <w:t xml:space="preserve">Pe canfyddir unrhyw feiau, gall cystadleuwyr gael darnau yn eu lle cyn dechrau’r gystadleuaeth. Caiff dau (2) bwynt eu tynnu ar gyfer unrhyw ddarnau newydd y gofynnir amdanynt ar ôl i’r gystadleuaeth ddechrau. Ymhellach, ni all cystadleuwyr ofyn am fwy nag un darn newydd ar y pwynt yma. </w:t>
      </w:r>
      <w:r w:rsidDel="00000000" w:rsidR="00000000" w:rsidRPr="00000000">
        <w:rPr>
          <w:rtl w:val="0"/>
        </w:rPr>
      </w:r>
    </w:p>
    <w:p w:rsidR="00000000" w:rsidDel="00000000" w:rsidP="00000000" w:rsidRDefault="00000000" w:rsidRPr="00000000" w14:paraId="000000A0">
      <w:pPr>
        <w:widowControl w:val="0"/>
        <w:numPr>
          <w:ilvl w:val="0"/>
          <w:numId w:val="3"/>
        </w:numPr>
        <w:ind w:left="720" w:hanging="360"/>
        <w:rPr>
          <w:sz w:val="24"/>
          <w:szCs w:val="24"/>
          <w:u w:val="none"/>
        </w:rPr>
      </w:pPr>
      <w:r w:rsidDel="00000000" w:rsidR="00000000" w:rsidRPr="00000000">
        <w:rPr>
          <w:sz w:val="24"/>
          <w:szCs w:val="24"/>
          <w:rtl w:val="0"/>
        </w:rPr>
        <w:t xml:space="preserve">Mae hawl gan gystadleuwyr ddefnyddio glud sy’n sychu’n gyflym. </w:t>
      </w:r>
      <w:r w:rsidDel="00000000" w:rsidR="00000000" w:rsidRPr="00000000">
        <w:rPr>
          <w:rtl w:val="0"/>
        </w:rPr>
      </w:r>
    </w:p>
    <w:p w:rsidR="00000000" w:rsidDel="00000000" w:rsidP="00000000" w:rsidRDefault="00000000" w:rsidRPr="00000000" w14:paraId="000000A1">
      <w:pPr>
        <w:widowControl w:val="0"/>
        <w:numPr>
          <w:ilvl w:val="0"/>
          <w:numId w:val="3"/>
        </w:numPr>
        <w:ind w:left="720" w:hanging="360"/>
        <w:rPr>
          <w:sz w:val="24"/>
          <w:szCs w:val="24"/>
          <w:u w:val="none"/>
        </w:rPr>
      </w:pPr>
      <w:r w:rsidDel="00000000" w:rsidR="00000000" w:rsidRPr="00000000">
        <w:rPr>
          <w:sz w:val="24"/>
          <w:szCs w:val="24"/>
          <w:rtl w:val="0"/>
        </w:rPr>
        <w:t xml:space="preserve">Bydd y panel beirniadu yn archwilio bocsys offer y cystadleuwyr cyn y gystadleuaeth. Caiff unrhyw declyn sydd yn rhoi mantais glir i’w ddefnyddiwr ei dynnu oddi yno. </w:t>
      </w:r>
      <w:r w:rsidDel="00000000" w:rsidR="00000000" w:rsidRPr="00000000">
        <w:rPr>
          <w:rtl w:val="0"/>
        </w:rPr>
      </w:r>
    </w:p>
    <w:p w:rsidR="00000000" w:rsidDel="00000000" w:rsidP="00000000" w:rsidRDefault="00000000" w:rsidRPr="00000000" w14:paraId="000000A2">
      <w:pPr>
        <w:widowControl w:val="0"/>
        <w:numPr>
          <w:ilvl w:val="0"/>
          <w:numId w:val="3"/>
        </w:numPr>
        <w:ind w:left="720" w:hanging="360"/>
        <w:rPr>
          <w:sz w:val="24"/>
          <w:szCs w:val="24"/>
          <w:u w:val="none"/>
        </w:rPr>
      </w:pPr>
      <w:r w:rsidDel="00000000" w:rsidR="00000000" w:rsidRPr="00000000">
        <w:rPr>
          <w:sz w:val="24"/>
          <w:szCs w:val="24"/>
          <w:rtl w:val="0"/>
        </w:rPr>
        <w:t xml:space="preserve">Os yw ymgeisydd yn teimlo ei fod yn gorfod gadael ei waith yn ystod y gystadleuaeth (e.e. rhesymau meddygol, ymweld â’r tŷ bach), bydd yr amser yn cael ei gofnodi ar daflen ‘amser allan’ gan aelod o staff. </w:t>
      </w:r>
      <w:r w:rsidDel="00000000" w:rsidR="00000000" w:rsidRPr="00000000">
        <w:rPr>
          <w:rtl w:val="0"/>
        </w:rPr>
      </w:r>
    </w:p>
    <w:p w:rsidR="00000000" w:rsidDel="00000000" w:rsidP="00000000" w:rsidRDefault="00000000" w:rsidRPr="00000000" w14:paraId="000000A3">
      <w:pPr>
        <w:widowControl w:val="0"/>
        <w:ind w:right="7"/>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A4">
      <w:pPr>
        <w:widowControl w:val="0"/>
        <w:ind w:right="5"/>
        <w:rPr>
          <w:b w:val="1"/>
          <w:sz w:val="24"/>
          <w:szCs w:val="24"/>
        </w:rPr>
      </w:pPr>
      <w:r w:rsidDel="00000000" w:rsidR="00000000" w:rsidRPr="00000000">
        <w:rPr>
          <w:b w:val="1"/>
          <w:sz w:val="24"/>
          <w:szCs w:val="24"/>
          <w:rtl w:val="0"/>
        </w:rPr>
        <w:t xml:space="preserve">Rheolau cyffredinol </w:t>
      </w:r>
    </w:p>
    <w:p w:rsidR="00000000" w:rsidDel="00000000" w:rsidP="00000000" w:rsidRDefault="00000000" w:rsidRPr="00000000" w14:paraId="000000A5">
      <w:pPr>
        <w:widowControl w:val="0"/>
        <w:numPr>
          <w:ilvl w:val="0"/>
          <w:numId w:val="4"/>
        </w:numPr>
        <w:spacing w:before="0" w:lineRule="auto"/>
        <w:ind w:left="720" w:right="5" w:hanging="360"/>
        <w:rPr>
          <w:sz w:val="24"/>
          <w:szCs w:val="24"/>
          <w:u w:val="none"/>
        </w:rPr>
      </w:pPr>
      <w:r w:rsidDel="00000000" w:rsidR="00000000" w:rsidRPr="00000000">
        <w:rPr>
          <w:sz w:val="24"/>
          <w:szCs w:val="24"/>
          <w:rtl w:val="0"/>
        </w:rPr>
        <w:t xml:space="preserve">Rhaid diffodd ffonau symudol yn ystod y gystadleuaeth ei hun. </w:t>
      </w:r>
      <w:r w:rsidDel="00000000" w:rsidR="00000000" w:rsidRPr="00000000">
        <w:rPr>
          <w:rtl w:val="0"/>
        </w:rPr>
      </w:r>
    </w:p>
    <w:p w:rsidR="00000000" w:rsidDel="00000000" w:rsidP="00000000" w:rsidRDefault="00000000" w:rsidRPr="00000000" w14:paraId="000000A6">
      <w:pPr>
        <w:widowControl w:val="0"/>
        <w:numPr>
          <w:ilvl w:val="0"/>
          <w:numId w:val="4"/>
        </w:numPr>
        <w:spacing w:before="0" w:lineRule="auto"/>
        <w:ind w:left="720" w:right="5" w:hanging="360"/>
        <w:rPr>
          <w:sz w:val="24"/>
          <w:szCs w:val="24"/>
          <w:u w:val="none"/>
        </w:rPr>
      </w:pPr>
      <w:r w:rsidDel="00000000" w:rsidR="00000000" w:rsidRPr="00000000">
        <w:rPr>
          <w:sz w:val="24"/>
          <w:szCs w:val="24"/>
          <w:rtl w:val="0"/>
        </w:rPr>
        <w:t xml:space="preserve">Ni chaniateir gwrando ar gerddoriaeth drwy glustffonau yn ystod y gystadleuaeth ei hun. </w:t>
      </w:r>
      <w:r w:rsidDel="00000000" w:rsidR="00000000" w:rsidRPr="00000000">
        <w:rPr>
          <w:rtl w:val="0"/>
        </w:rPr>
      </w:r>
    </w:p>
    <w:p w:rsidR="00000000" w:rsidDel="00000000" w:rsidP="00000000" w:rsidRDefault="00000000" w:rsidRPr="00000000" w14:paraId="000000A7">
      <w:pPr>
        <w:widowControl w:val="0"/>
        <w:numPr>
          <w:ilvl w:val="0"/>
          <w:numId w:val="4"/>
        </w:numPr>
        <w:spacing w:before="0" w:lineRule="auto"/>
        <w:ind w:left="720" w:right="5" w:hanging="360"/>
        <w:rPr>
          <w:sz w:val="24"/>
          <w:szCs w:val="24"/>
          <w:u w:val="none"/>
        </w:rPr>
      </w:pPr>
      <w:r w:rsidDel="00000000" w:rsidR="00000000" w:rsidRPr="00000000">
        <w:rPr>
          <w:sz w:val="24"/>
          <w:szCs w:val="24"/>
          <w:rtl w:val="0"/>
        </w:rPr>
        <w:t xml:space="preserve">Dylid cyfeirio unrhyw gwestiynau yn ystod gweithgaredd y gystadleuaeth i banel beirniadu’r gystadleuaeth.  </w:t>
      </w:r>
      <w:r w:rsidDel="00000000" w:rsidR="00000000" w:rsidRPr="00000000">
        <w:rPr>
          <w:rtl w:val="0"/>
        </w:rPr>
      </w:r>
    </w:p>
    <w:p w:rsidR="00000000" w:rsidDel="00000000" w:rsidP="00000000" w:rsidRDefault="00000000" w:rsidRPr="00000000" w14:paraId="000000A8">
      <w:pPr>
        <w:widowControl w:val="0"/>
        <w:numPr>
          <w:ilvl w:val="0"/>
          <w:numId w:val="4"/>
        </w:numPr>
        <w:spacing w:before="0" w:lineRule="auto"/>
        <w:ind w:left="720" w:right="5" w:hanging="360"/>
        <w:rPr>
          <w:sz w:val="24"/>
          <w:szCs w:val="24"/>
          <w:u w:val="none"/>
        </w:rPr>
      </w:pPr>
      <w:r w:rsidDel="00000000" w:rsidR="00000000" w:rsidRPr="00000000">
        <w:rPr>
          <w:sz w:val="24"/>
          <w:szCs w:val="24"/>
          <w:rtl w:val="0"/>
        </w:rPr>
        <w:t xml:space="preserve">Ni ddylai cystadleuwyr gyfathrebu gyda chystadleuwyr eraill yn ystod y gystadleuaeth ei hun. </w:t>
      </w:r>
      <w:r w:rsidDel="00000000" w:rsidR="00000000" w:rsidRPr="00000000">
        <w:rPr>
          <w:rtl w:val="0"/>
        </w:rPr>
      </w:r>
    </w:p>
    <w:p w:rsidR="00000000" w:rsidDel="00000000" w:rsidP="00000000" w:rsidRDefault="00000000" w:rsidRPr="00000000" w14:paraId="000000A9">
      <w:pPr>
        <w:widowControl w:val="0"/>
        <w:numPr>
          <w:ilvl w:val="0"/>
          <w:numId w:val="4"/>
        </w:numPr>
        <w:spacing w:before="0" w:lineRule="auto"/>
        <w:ind w:left="720" w:right="5" w:hanging="360"/>
        <w:rPr>
          <w:sz w:val="24"/>
          <w:szCs w:val="24"/>
          <w:u w:val="none"/>
        </w:rPr>
      </w:pPr>
      <w:r w:rsidDel="00000000" w:rsidR="00000000" w:rsidRPr="00000000">
        <w:rPr>
          <w:sz w:val="24"/>
          <w:szCs w:val="24"/>
          <w:rtl w:val="0"/>
        </w:rPr>
        <w:t xml:space="preserve">Cyfrifoldeb pob cystadleuydd yw cyrraedd ar amser ar gyfer pob sesiwn gystadlu. Ni chaniateir rhagor o amser os byddwch yn cyrraedd yn hwyr. </w:t>
      </w:r>
      <w:r w:rsidDel="00000000" w:rsidR="00000000" w:rsidRPr="00000000">
        <w:rPr>
          <w:rtl w:val="0"/>
        </w:rPr>
      </w:r>
    </w:p>
    <w:p w:rsidR="00000000" w:rsidDel="00000000" w:rsidP="00000000" w:rsidRDefault="00000000" w:rsidRPr="00000000" w14:paraId="000000AA">
      <w:pPr>
        <w:widowControl w:val="0"/>
        <w:numPr>
          <w:ilvl w:val="0"/>
          <w:numId w:val="4"/>
        </w:numPr>
        <w:spacing w:before="0" w:lineRule="auto"/>
        <w:ind w:left="720" w:right="5" w:hanging="360"/>
        <w:rPr>
          <w:sz w:val="24"/>
          <w:szCs w:val="24"/>
          <w:u w:val="none"/>
        </w:rPr>
      </w:pPr>
      <w:r w:rsidDel="00000000" w:rsidR="00000000" w:rsidRPr="00000000">
        <w:rPr>
          <w:sz w:val="24"/>
          <w:szCs w:val="24"/>
          <w:rtl w:val="0"/>
        </w:rPr>
        <w:t xml:space="preserve">Dylid adrodd am unrhyw fethiant technegol yn eich offer ar unwaith i’r panel beirniadu. Caiff y cystadleuydd amser ychwanegol os yw’r nam y tu hwnt i reolaeth. </w:t>
      </w:r>
      <w:r w:rsidDel="00000000" w:rsidR="00000000" w:rsidRPr="00000000">
        <w:rPr>
          <w:rtl w:val="0"/>
        </w:rPr>
      </w:r>
    </w:p>
    <w:p w:rsidR="00000000" w:rsidDel="00000000" w:rsidP="00000000" w:rsidRDefault="00000000" w:rsidRPr="00000000" w14:paraId="000000AB">
      <w:pPr>
        <w:widowControl w:val="0"/>
        <w:spacing w:before="220" w:lineRule="auto"/>
        <w:ind w:right="5"/>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AC">
      <w:pPr>
        <w:widowControl w:val="0"/>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 </w:t>
      </w:r>
    </w:p>
    <w:p w:rsidR="00000000" w:rsidDel="00000000" w:rsidP="00000000" w:rsidRDefault="00000000" w:rsidRPr="00000000" w14:paraId="000000AD">
      <w:pPr>
        <w:widowControl w:val="0"/>
        <w:rPr>
          <w:sz w:val="24"/>
          <w:szCs w:val="24"/>
        </w:rPr>
      </w:pPr>
      <w:r w:rsidDel="00000000" w:rsidR="00000000" w:rsidRPr="00000000">
        <w:rPr>
          <w:rtl w:val="0"/>
        </w:rPr>
      </w:r>
    </w:p>
    <w:p w:rsidR="00000000" w:rsidDel="00000000" w:rsidP="00000000" w:rsidRDefault="00000000" w:rsidRPr="00000000" w14:paraId="000000AE">
      <w:pPr>
        <w:widowControl w:val="0"/>
        <w:ind w:right="5"/>
        <w:rPr>
          <w:sz w:val="24"/>
          <w:szCs w:val="24"/>
        </w:rPr>
      </w:pPr>
      <w:r w:rsidDel="00000000" w:rsidR="00000000" w:rsidRPr="00000000">
        <w:rPr>
          <w:sz w:val="24"/>
          <w:szCs w:val="24"/>
          <w:highlight w:val="white"/>
          <w:rtl w:val="0"/>
        </w:rPr>
        <w:t xml:space="preserve">Mae pob marc yn wrthrychol a byddant yn cael eu dyfarnu gan y beirniaid fel a ganlyn: Mae modiwl 1 yn cyfateb i 70% o'r marc cyffredinol, mae modiwl 2 yn cyfateb i 30%. Gweler isod ddadansoddiad byr o'r marciau a'r asesu.</w:t>
      </w:r>
      <w:r w:rsidDel="00000000" w:rsidR="00000000" w:rsidRPr="00000000">
        <w:rPr>
          <w:rtl w:val="0"/>
        </w:rPr>
      </w:r>
    </w:p>
    <w:p w:rsidR="00000000" w:rsidDel="00000000" w:rsidP="00000000" w:rsidRDefault="00000000" w:rsidRPr="00000000" w14:paraId="000000AF">
      <w:pPr>
        <w:widowControl w:val="0"/>
        <w:ind w:right="7"/>
        <w:rPr>
          <w:rFonts w:ascii="Verdana" w:cs="Verdana" w:eastAsia="Verdana" w:hAnsi="Verdana"/>
          <w:sz w:val="24"/>
          <w:szCs w:val="24"/>
        </w:rPr>
      </w:pPr>
      <w:r w:rsidDel="00000000" w:rsidR="00000000" w:rsidRPr="00000000">
        <w:rPr>
          <w:rtl w:val="0"/>
        </w:rPr>
      </w:r>
    </w:p>
    <w:tbl>
      <w:tblPr>
        <w:tblStyle w:val="Table2"/>
        <w:tblW w:w="9945.0" w:type="dxa"/>
        <w:jc w:val="left"/>
        <w:tblInd w:w="-98.0" w:type="dxa"/>
        <w:tblBorders>
          <w:top w:color="000000" w:space="0" w:sz="8" w:val="single"/>
          <w:left w:color="000000" w:space="0" w:sz="8" w:val="single"/>
          <w:bottom w:color="000000" w:space="0" w:sz="8" w:val="single"/>
          <w:right w:color="000000" w:space="0" w:sz="8" w:val="single"/>
        </w:tblBorders>
        <w:tblLayout w:type="fixed"/>
        <w:tblLook w:val="0000"/>
      </w:tblPr>
      <w:tblGrid>
        <w:gridCol w:w="1080"/>
        <w:gridCol w:w="6405"/>
        <w:gridCol w:w="2460"/>
        <w:tblGridChange w:id="0">
          <w:tblGrid>
            <w:gridCol w:w="1080"/>
            <w:gridCol w:w="6405"/>
            <w:gridCol w:w="24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0">
            <w:pPr>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1">
            <w:pPr>
              <w:rPr>
                <w:sz w:val="24"/>
                <w:szCs w:val="24"/>
              </w:rPr>
            </w:pPr>
            <w:r w:rsidDel="00000000" w:rsidR="00000000" w:rsidRPr="00000000">
              <w:rPr>
                <w:sz w:val="24"/>
                <w:szCs w:val="24"/>
                <w:rtl w:val="0"/>
              </w:rPr>
              <w:t xml:space="preserve">Defnydd effeithiol o’r gofod sydd ar gael/trefniant yr ardal weithio/paratoi offer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2">
            <w:pPr>
              <w:rPr>
                <w:sz w:val="24"/>
                <w:szCs w:val="24"/>
              </w:rPr>
            </w:pPr>
            <w:r w:rsidDel="00000000" w:rsidR="00000000" w:rsidRPr="00000000">
              <w:rPr>
                <w:sz w:val="24"/>
                <w:szCs w:val="24"/>
                <w:rtl w:val="0"/>
              </w:rPr>
              <w:t xml:space="preserve">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3">
            <w:pPr>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4">
            <w:pPr>
              <w:rPr>
                <w:sz w:val="24"/>
                <w:szCs w:val="24"/>
              </w:rPr>
            </w:pPr>
            <w:r w:rsidDel="00000000" w:rsidR="00000000" w:rsidRPr="00000000">
              <w:rPr>
                <w:sz w:val="24"/>
                <w:szCs w:val="24"/>
                <w:rtl w:val="0"/>
              </w:rPr>
              <w:t xml:space="preserve">Cyfathrebu gyda’r beirniaid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5">
            <w:pPr>
              <w:rPr>
                <w:sz w:val="24"/>
                <w:szCs w:val="24"/>
              </w:rPr>
            </w:pPr>
            <w:r w:rsidDel="00000000" w:rsidR="00000000" w:rsidRPr="00000000">
              <w:rPr>
                <w:sz w:val="24"/>
                <w:szCs w:val="24"/>
                <w:rtl w:val="0"/>
              </w:rPr>
              <w:t xml:space="preserve">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6">
            <w:pPr>
              <w:rPr>
                <w:sz w:val="24"/>
                <w:szCs w:val="24"/>
              </w:rPr>
            </w:pPr>
            <w:r w:rsidDel="00000000" w:rsidR="00000000" w:rsidRPr="00000000">
              <w:rPr>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7">
            <w:pPr>
              <w:rPr>
                <w:sz w:val="24"/>
                <w:szCs w:val="24"/>
              </w:rPr>
            </w:pPr>
            <w:r w:rsidDel="00000000" w:rsidR="00000000" w:rsidRPr="00000000">
              <w:rPr>
                <w:sz w:val="24"/>
                <w:szCs w:val="24"/>
                <w:rtl w:val="0"/>
              </w:rPr>
              <w:t xml:space="preserve">Tasg 1: Mesur a Nodi Uniadau Rhigol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8">
            <w:pPr>
              <w:rPr>
                <w:sz w:val="24"/>
                <w:szCs w:val="24"/>
              </w:rPr>
            </w:pPr>
            <w:r w:rsidDel="00000000" w:rsidR="00000000" w:rsidRPr="00000000">
              <w:rPr>
                <w:sz w:val="24"/>
                <w:szCs w:val="24"/>
                <w:rtl w:val="0"/>
              </w:rPr>
              <w:t xml:space="preserve">6%</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9">
            <w:pPr>
              <w:rPr>
                <w:sz w:val="24"/>
                <w:szCs w:val="24"/>
              </w:rPr>
            </w:pPr>
            <w:r w:rsidDel="00000000" w:rsidR="00000000" w:rsidRPr="00000000">
              <w:rPr>
                <w:sz w:val="24"/>
                <w:szCs w:val="24"/>
                <w:rtl w:val="0"/>
              </w:rPr>
              <w:t xml:space="preserv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A">
            <w:pPr>
              <w:rPr>
                <w:sz w:val="24"/>
                <w:szCs w:val="24"/>
              </w:rPr>
            </w:pPr>
            <w:r w:rsidDel="00000000" w:rsidR="00000000" w:rsidRPr="00000000">
              <w:rPr>
                <w:sz w:val="24"/>
                <w:szCs w:val="24"/>
                <w:rtl w:val="0"/>
              </w:rPr>
              <w:t xml:space="preserve">Tasg 1: Mesuriadau, taclusrwydd, defnydd cywir o gydrannau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B">
            <w:pPr>
              <w:rPr>
                <w:sz w:val="24"/>
                <w:szCs w:val="24"/>
              </w:rPr>
            </w:pPr>
            <w:r w:rsidDel="00000000" w:rsidR="00000000" w:rsidRPr="00000000">
              <w:rPr>
                <w:sz w:val="24"/>
                <w:szCs w:val="24"/>
                <w:rtl w:val="0"/>
              </w:rPr>
              <w:t xml:space="preserve">42%</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C">
            <w:pPr>
              <w:rPr>
                <w:sz w:val="24"/>
                <w:szCs w:val="24"/>
              </w:rPr>
            </w:pPr>
            <w:r w:rsidDel="00000000" w:rsidR="00000000" w:rsidRPr="00000000">
              <w:rPr>
                <w:sz w:val="24"/>
                <w:szCs w:val="24"/>
                <w:rtl w:val="0"/>
              </w:rPr>
              <w:t xml:space="preserve">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D">
            <w:pPr>
              <w:rPr>
                <w:sz w:val="24"/>
                <w:szCs w:val="24"/>
              </w:rPr>
            </w:pPr>
            <w:r w:rsidDel="00000000" w:rsidR="00000000" w:rsidRPr="00000000">
              <w:rPr>
                <w:sz w:val="24"/>
                <w:szCs w:val="24"/>
                <w:rtl w:val="0"/>
              </w:rPr>
              <w:t xml:space="preserve">Tasg 2: Nodi’r uniadau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E">
            <w:pPr>
              <w:rPr>
                <w:sz w:val="24"/>
                <w:szCs w:val="24"/>
              </w:rPr>
            </w:pPr>
            <w:r w:rsidDel="00000000" w:rsidR="00000000" w:rsidRPr="00000000">
              <w:rPr>
                <w:sz w:val="24"/>
                <w:szCs w:val="24"/>
                <w:rtl w:val="0"/>
              </w:rPr>
              <w:t xml:space="preserve">18%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BF">
            <w:pPr>
              <w:rPr>
                <w:sz w:val="24"/>
                <w:szCs w:val="24"/>
              </w:rPr>
            </w:pPr>
            <w:r w:rsidDel="00000000" w:rsidR="00000000" w:rsidRPr="00000000">
              <w:rPr>
                <w:sz w:val="24"/>
                <w:szCs w:val="24"/>
                <w:rtl w:val="0"/>
              </w:rPr>
              <w:t xml:space="preserve">F</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0">
            <w:pPr>
              <w:rPr>
                <w:sz w:val="24"/>
                <w:szCs w:val="24"/>
              </w:rPr>
            </w:pPr>
            <w:r w:rsidDel="00000000" w:rsidR="00000000" w:rsidRPr="00000000">
              <w:rPr>
                <w:sz w:val="24"/>
                <w:szCs w:val="24"/>
                <w:rtl w:val="0"/>
              </w:rPr>
              <w:t xml:space="preserve">Defnydd diogel o Offer Llaw a defnydd effeithiol o Offer Diogelu Personol</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1">
            <w:pPr>
              <w:rPr>
                <w:sz w:val="24"/>
                <w:szCs w:val="24"/>
              </w:rPr>
            </w:pPr>
            <w:r w:rsidDel="00000000" w:rsidR="00000000" w:rsidRPr="00000000">
              <w:rPr>
                <w:sz w:val="24"/>
                <w:szCs w:val="24"/>
                <w:rtl w:val="0"/>
              </w:rPr>
              <w:t xml:space="preserve">14%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2">
            <w:pPr>
              <w:rPr>
                <w:sz w:val="24"/>
                <w:szCs w:val="24"/>
              </w:rPr>
            </w:pPr>
            <w:r w:rsidDel="00000000" w:rsidR="00000000" w:rsidRPr="00000000">
              <w:rPr>
                <w:sz w:val="24"/>
                <w:szCs w:val="24"/>
                <w:rtl w:val="0"/>
              </w:rPr>
              <w:t xml:space="preserve">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rPr>
                <w:sz w:val="24"/>
                <w:szCs w:val="24"/>
              </w:rPr>
            </w:pPr>
            <w:r w:rsidDel="00000000" w:rsidR="00000000" w:rsidRPr="00000000">
              <w:rPr>
                <w:sz w:val="24"/>
                <w:szCs w:val="24"/>
                <w:rtl w:val="0"/>
              </w:rPr>
              <w:t xml:space="preserve">Sandio a Chaboli Tasg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rPr>
                <w:sz w:val="24"/>
                <w:szCs w:val="24"/>
              </w:rPr>
            </w:pPr>
            <w:r w:rsidDel="00000000" w:rsidR="00000000" w:rsidRPr="00000000">
              <w:rPr>
                <w:sz w:val="24"/>
                <w:szCs w:val="24"/>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rPr>
                <w:sz w:val="24"/>
                <w:szCs w:val="24"/>
              </w:rPr>
            </w:pPr>
            <w:r w:rsidDel="00000000" w:rsidR="00000000" w:rsidRPr="00000000">
              <w:rPr>
                <w:sz w:val="24"/>
                <w:szCs w:val="24"/>
                <w:rtl w:val="0"/>
              </w:rPr>
              <w:t xml:space="preserve">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rPr>
                <w:sz w:val="24"/>
                <w:szCs w:val="24"/>
              </w:rPr>
            </w:pPr>
            <w:r w:rsidDel="00000000" w:rsidR="00000000" w:rsidRPr="00000000">
              <w:rPr>
                <w:sz w:val="24"/>
                <w:szCs w:val="24"/>
                <w:rtl w:val="0"/>
              </w:rPr>
              <w:t xml:space="preserve">Ymddangosiad cyffredinol Tasg 1 a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rPr>
                <w:sz w:val="24"/>
                <w:szCs w:val="24"/>
              </w:rPr>
            </w:pPr>
            <w:r w:rsidDel="00000000" w:rsidR="00000000" w:rsidRPr="00000000">
              <w:rPr>
                <w:sz w:val="24"/>
                <w:szCs w:val="24"/>
                <w:rtl w:val="0"/>
              </w:rPr>
              <w:t xml:space="preserve">4%</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8">
            <w:pPr>
              <w:rPr>
                <w:rFonts w:ascii="Verdana" w:cs="Verdana" w:eastAsia="Verdana" w:hAnsi="Verdana"/>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jc w:val="right"/>
              <w:rPr>
                <w:b w:val="1"/>
                <w:sz w:val="24"/>
                <w:szCs w:val="24"/>
              </w:rPr>
            </w:pPr>
            <w:r w:rsidDel="00000000" w:rsidR="00000000" w:rsidRPr="00000000">
              <w:rPr>
                <w:b w:val="1"/>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A">
            <w:pPr>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CB">
      <w:pPr>
        <w:widowControl w:val="0"/>
        <w:ind w:right="7"/>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CC">
      <w:pPr>
        <w:widowControl w:val="0"/>
        <w:ind w:right="5"/>
        <w:rPr>
          <w:b w:val="1"/>
          <w:sz w:val="28"/>
          <w:szCs w:val="28"/>
        </w:rPr>
      </w:pPr>
      <w:r w:rsidDel="00000000" w:rsidR="00000000" w:rsidRPr="00000000">
        <w:rPr>
          <w:rtl w:val="0"/>
        </w:rPr>
      </w:r>
    </w:p>
    <w:p w:rsidR="00000000" w:rsidDel="00000000" w:rsidP="00000000" w:rsidRDefault="00000000" w:rsidRPr="00000000" w14:paraId="000000CD">
      <w:pPr>
        <w:widowControl w:val="0"/>
        <w:ind w:right="5"/>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CE">
      <w:pPr>
        <w:widowControl w:val="0"/>
        <w:ind w:right="5"/>
        <w:rPr>
          <w:sz w:val="24"/>
          <w:szCs w:val="24"/>
        </w:rPr>
      </w:pPr>
      <w:r w:rsidDel="00000000" w:rsidR="00000000" w:rsidRPr="00000000">
        <w:rPr>
          <w:sz w:val="24"/>
          <w:szCs w:val="24"/>
          <w:rtl w:val="0"/>
        </w:rPr>
        <w:t xml:space="preserve">Bydd adborth ar lafar yn cael ei roi i Unigolion a Grwpiau ar ddiwedd y gystadleuaeth. Ni chaiff unrhyw ganlyniadau na dyfarniadau eu cyflwyno ar y diwrnod gan y byddwn yn marcio drwy sicrhau ansawdd. </w:t>
      </w:r>
    </w:p>
    <w:p w:rsidR="00000000" w:rsidDel="00000000" w:rsidP="00000000" w:rsidRDefault="00000000" w:rsidRPr="00000000" w14:paraId="000000CF">
      <w:pPr>
        <w:pageBreakBefore w:val="0"/>
        <w:rPr>
          <w:sz w:val="24"/>
          <w:szCs w:val="24"/>
        </w:rPr>
      </w:pPr>
      <w:r w:rsidDel="00000000" w:rsidR="00000000" w:rsidRPr="00000000">
        <w:rPr>
          <w:rtl w:val="0"/>
        </w:rPr>
      </w:r>
    </w:p>
    <w:p w:rsidR="00000000" w:rsidDel="00000000" w:rsidP="00000000" w:rsidRDefault="00000000" w:rsidRPr="00000000" w14:paraId="000000D0">
      <w:pPr>
        <w:pageBreakBefore w:val="0"/>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D1">
      <w:pPr>
        <w:pageBreakBefore w:val="0"/>
        <w:rPr>
          <w:sz w:val="24"/>
          <w:szCs w:val="24"/>
        </w:rPr>
      </w:pPr>
      <w:r w:rsidDel="00000000" w:rsidR="00000000" w:rsidRPr="00000000">
        <w:rPr>
          <w:rtl w:val="0"/>
        </w:rPr>
      </w:r>
    </w:p>
    <w:p w:rsidR="00000000" w:rsidDel="00000000" w:rsidP="00000000" w:rsidRDefault="00000000" w:rsidRPr="00000000" w14:paraId="000000D2">
      <w:pPr>
        <w:pageBreakBefore w:val="0"/>
        <w:widowControl w:val="0"/>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D3">
      <w:pPr>
        <w:widowControl w:val="0"/>
        <w:ind w:right="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D4">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D5">
      <w:pPr>
        <w:widowControl w:val="0"/>
        <w:jc w:val="both"/>
        <w:rPr>
          <w:sz w:val="24"/>
          <w:szCs w:val="24"/>
        </w:rPr>
      </w:pPr>
      <w:r w:rsidDel="00000000" w:rsidR="00000000" w:rsidRPr="00000000">
        <w:rPr>
          <w:b w:val="1"/>
          <w:sz w:val="24"/>
          <w:szCs w:val="24"/>
          <w:rtl w:val="0"/>
        </w:rPr>
        <w:t xml:space="preserve">Prif Gyswllt: </w:t>
      </w:r>
      <w:r w:rsidDel="00000000" w:rsidR="00000000" w:rsidRPr="00000000">
        <w:rPr>
          <w:sz w:val="24"/>
          <w:szCs w:val="24"/>
          <w:rtl w:val="0"/>
        </w:rPr>
        <w:t xml:space="preserve">Lewis Jones </w:t>
      </w:r>
      <w:r w:rsidDel="00000000" w:rsidR="00000000" w:rsidRPr="00000000">
        <w:rPr>
          <w:rtl w:val="0"/>
        </w:rPr>
      </w:r>
    </w:p>
    <w:p w:rsidR="00000000" w:rsidDel="00000000" w:rsidP="00000000" w:rsidRDefault="00000000" w:rsidRPr="00000000" w14:paraId="000000D6">
      <w:pPr>
        <w:widowControl w:val="0"/>
        <w:ind w:right="-6"/>
        <w:jc w:val="both"/>
        <w:rPr>
          <w:b w:val="1"/>
          <w:sz w:val="24"/>
          <w:szCs w:val="24"/>
        </w:rPr>
      </w:pPr>
      <w:r w:rsidDel="00000000" w:rsidR="00000000" w:rsidRPr="00000000">
        <w:rPr>
          <w:sz w:val="24"/>
          <w:szCs w:val="24"/>
          <w:rtl w:val="0"/>
        </w:rPr>
        <w:t xml:space="preserve">Email address - </w:t>
      </w:r>
      <w:hyperlink r:id="rId22">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D7">
      <w:pPr>
        <w:widowControl w:val="0"/>
        <w:ind w:right="-6"/>
        <w:jc w:val="both"/>
        <w:rPr>
          <w:b w:val="1"/>
          <w:sz w:val="24"/>
          <w:szCs w:val="24"/>
        </w:rPr>
      </w:pPr>
      <w:r w:rsidDel="00000000" w:rsidR="00000000" w:rsidRPr="00000000">
        <w:rPr>
          <w:rtl w:val="0"/>
        </w:rPr>
      </w:r>
    </w:p>
    <w:p w:rsidR="00000000" w:rsidDel="00000000" w:rsidP="00000000" w:rsidRDefault="00000000" w:rsidRPr="00000000" w14:paraId="000000D8">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D9">
      <w:pPr>
        <w:spacing w:line="240" w:lineRule="auto"/>
        <w:rPr>
          <w:b w:val="1"/>
          <w:sz w:val="28"/>
          <w:szCs w:val="28"/>
        </w:rPr>
      </w:pPr>
      <w:r w:rsidDel="00000000" w:rsidR="00000000" w:rsidRPr="00000000">
        <w:rPr>
          <w:rtl w:val="0"/>
        </w:rPr>
      </w:r>
    </w:p>
    <w:p w:rsidR="00000000" w:rsidDel="00000000" w:rsidP="00000000" w:rsidRDefault="00000000" w:rsidRPr="00000000" w14:paraId="000000DA">
      <w:pPr>
        <w:spacing w:line="240" w:lineRule="auto"/>
        <w:rPr>
          <w:b w:val="1"/>
          <w:sz w:val="24"/>
          <w:szCs w:val="24"/>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0DB">
      <w:pPr>
        <w:spacing w:line="240" w:lineRule="auto"/>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118892</wp:posOffset>
            </wp:positionV>
            <wp:extent cx="1237933" cy="1753738"/>
            <wp:effectExtent b="0" l="0" r="0" t="0"/>
            <wp:wrapSquare wrapText="bothSides" distB="114300" distT="114300" distL="114300" distR="114300"/>
            <wp:docPr id="10"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1237933" cy="1753738"/>
                    </a:xfrm>
                    <a:prstGeom prst="rect"/>
                    <a:ln/>
                  </pic:spPr>
                </pic:pic>
              </a:graphicData>
            </a:graphic>
          </wp:anchor>
        </w:drawing>
      </w:r>
    </w:p>
    <w:p w:rsidR="00000000" w:rsidDel="00000000" w:rsidP="00000000" w:rsidRDefault="00000000" w:rsidRPr="00000000" w14:paraId="000000DC">
      <w:pPr>
        <w:spacing w:line="240" w:lineRule="auto"/>
        <w:rPr>
          <w:b w:val="1"/>
          <w:sz w:val="24"/>
          <w:szCs w:val="24"/>
        </w:rPr>
      </w:pPr>
      <w:r w:rsidDel="00000000" w:rsidR="00000000" w:rsidRPr="00000000">
        <w:rPr>
          <w:rtl w:val="0"/>
        </w:rPr>
      </w:r>
    </w:p>
    <w:sectPr>
      <w:type w:val="nextPage"/>
      <w:pgSz w:h="15840" w:w="12240" w:orient="portrait"/>
      <w:pgMar w:bottom="1518.8976377952763"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jc w:val="center"/>
      <w:rPr/>
    </w:pPr>
    <w:r w:rsidDel="00000000" w:rsidR="00000000" w:rsidRPr="00000000">
      <w:rPr>
        <w:rtl w:val="0"/>
      </w:rPr>
    </w:r>
  </w:p>
  <w:p w:rsidR="00000000" w:rsidDel="00000000" w:rsidP="00000000" w:rsidRDefault="00000000" w:rsidRPr="00000000" w14:paraId="000000DF">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inclusive-skills-woodwork/archives" TargetMode="External"/><Relationship Id="rId11" Type="http://schemas.openxmlformats.org/officeDocument/2006/relationships/hyperlink" Target="mailto:info@skillscompetitionwales.ac.uk" TargetMode="External"/><Relationship Id="rId22" Type="http://schemas.openxmlformats.org/officeDocument/2006/relationships/hyperlink" Target="mailto:L.Jones1@merthyr.ac.uk" TargetMode="External"/><Relationship Id="rId10" Type="http://schemas.openxmlformats.org/officeDocument/2006/relationships/hyperlink" Target="https://inspiringskills.gov.wales/terms/registrations-terms-and-conditions" TargetMode="External"/><Relationship Id="rId21" Type="http://schemas.openxmlformats.org/officeDocument/2006/relationships/hyperlink" Target="https://inspiringskills.gov.wales/terms/registrations-terms-and-conditions?lang=cy" TargetMode="External"/><Relationship Id="rId13" Type="http://schemas.openxmlformats.org/officeDocument/2006/relationships/header" Target="header1.xml"/><Relationship Id="rId12" Type="http://schemas.openxmlformats.org/officeDocument/2006/relationships/hyperlink" Target="mailto:L.Jones1@merthyr.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inclusive-skills-woodwork/archive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image" Target="media/image1.png"/><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inspiringskills.gov.wales/competitions/competition-registration-guide" TargetMode="External"/><Relationship Id="rId6" Type="http://schemas.openxmlformats.org/officeDocument/2006/relationships/customXml" Target="../customXML/item1.xml"/><Relationship Id="rId18" Type="http://schemas.openxmlformats.org/officeDocument/2006/relationships/hyperlink" Target="https://inspiringskills.gov.wales/competitions/competitor-support-guidance" TargetMode="External"/><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AkfyF+a3t7a62oYJ5hzTcdCgdA==">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