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sz w:val="28.079999923706055"/>
          <w:szCs w:val="28.079999923706055"/>
          <w:u w:val="none"/>
          <w:shd w:fill="auto" w:val="clear"/>
          <w:vertAlign w:val="baseline"/>
          <w:rtl w:val="0"/>
        </w:rPr>
        <w:t xml:space="preserve">itle </w:t>
      </w:r>
    </w:p>
    <w:p w:rsidR="00000000" w:rsidDel="00000000" w:rsidP="00000000" w:rsidRDefault="00000000" w:rsidRPr="00000000" w14:paraId="00000004">
      <w:pPr>
        <w:widowControl w:val="0"/>
        <w:spacing w:after="240" w:before="240" w:lineRule="auto"/>
        <w:ind w:right="20"/>
        <w:jc w:val="both"/>
        <w:rPr>
          <w:sz w:val="24"/>
          <w:szCs w:val="24"/>
        </w:rPr>
      </w:pPr>
      <w:r w:rsidDel="00000000" w:rsidR="00000000" w:rsidRPr="00000000">
        <w:rPr>
          <w:sz w:val="24"/>
          <w:szCs w:val="24"/>
          <w:rtl w:val="0"/>
        </w:rPr>
        <w:t xml:space="preserve">Inclusive Skills: IT Software Solutions for Business</w:t>
      </w:r>
    </w:p>
    <w:p w:rsidR="00000000" w:rsidDel="00000000" w:rsidP="00000000" w:rsidRDefault="00000000" w:rsidRPr="00000000" w14:paraId="00000005">
      <w:pPr>
        <w:pageBreakBefore w:val="0"/>
        <w:widowControl w:val="0"/>
        <w:ind w:right="28"/>
        <w:jc w:val="both"/>
        <w:rPr>
          <w:sz w:val="24"/>
          <w:szCs w:val="24"/>
        </w:rPr>
      </w:pPr>
      <w:r w:rsidDel="00000000" w:rsidR="00000000" w:rsidRPr="00000000">
        <w:rPr>
          <w:b w:val="1"/>
          <w:sz w:val="24"/>
          <w:szCs w:val="24"/>
          <w:rtl w:val="0"/>
        </w:rPr>
        <w:t xml:space="preserve">Competition duration:</w:t>
      </w:r>
      <w:r w:rsidDel="00000000" w:rsidR="00000000" w:rsidRPr="00000000">
        <w:rPr>
          <w:sz w:val="24"/>
          <w:szCs w:val="24"/>
          <w:rtl w:val="0"/>
        </w:rPr>
        <w:t xml:space="preserve">1.5 hours </w:t>
      </w:r>
    </w:p>
    <w:p w:rsidR="00000000" w:rsidDel="00000000" w:rsidP="00000000" w:rsidRDefault="00000000" w:rsidRPr="00000000" w14:paraId="00000006">
      <w:pPr>
        <w:pageBreakBefore w:val="0"/>
        <w:widowControl w:val="0"/>
        <w:ind w:right="28"/>
        <w:jc w:val="both"/>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sz w:val="28.079999923706055"/>
          <w:szCs w:val="28.079999923706055"/>
          <w:u w:val="none"/>
          <w:shd w:fill="auto" w:val="clear"/>
          <w:vertAlign w:val="baseline"/>
          <w:rtl w:val="0"/>
        </w:rPr>
        <w:t xml:space="preserve">verview </w:t>
      </w:r>
    </w:p>
    <w:p w:rsidR="00000000" w:rsidDel="00000000" w:rsidP="00000000" w:rsidRDefault="00000000" w:rsidRPr="00000000" w14:paraId="00000008">
      <w:pPr>
        <w:pageBreakBefore w:val="0"/>
        <w:widowControl w:val="0"/>
        <w:ind w:right="22.204724409448886"/>
        <w:jc w:val="both"/>
        <w:rPr>
          <w:sz w:val="24"/>
          <w:szCs w:val="24"/>
        </w:rPr>
      </w:pPr>
      <w:r w:rsidDel="00000000" w:rsidR="00000000" w:rsidRPr="00000000">
        <w:rPr>
          <w:sz w:val="24"/>
          <w:szCs w:val="24"/>
          <w:rtl w:val="0"/>
        </w:rPr>
        <w:t xml:space="preserve">ICT Technicians provide assistance </w:t>
      </w:r>
      <w:r w:rsidDel="00000000" w:rsidR="00000000" w:rsidRPr="00000000">
        <w:rPr>
          <w:sz w:val="24"/>
          <w:szCs w:val="24"/>
          <w:highlight w:val="white"/>
          <w:rtl w:val="0"/>
        </w:rPr>
        <w:t xml:space="preserve">to various members of the IT department, carrying out tasks such as </w:t>
      </w:r>
      <w:r w:rsidDel="00000000" w:rsidR="00000000" w:rsidRPr="00000000">
        <w:rPr>
          <w:sz w:val="24"/>
          <w:szCs w:val="24"/>
          <w:rtl w:val="0"/>
        </w:rPr>
        <w:t xml:space="preserve">copy-typing and formatting text and data.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sz w:val="24"/>
          <w:szCs w:val="24"/>
          <w:rtl w:val="0"/>
        </w:rPr>
        <w:t xml:space="preserve">In t</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his competition, competitors will be assessed on their ability to work with text/data and graphic creation in Microsoft Word/</w:t>
      </w:r>
      <w:r w:rsidDel="00000000" w:rsidR="00000000" w:rsidRPr="00000000">
        <w:rPr>
          <w:sz w:val="24"/>
          <w:szCs w:val="24"/>
          <w:rtl w:val="0"/>
        </w:rPr>
        <w:t xml:space="preserve">Google Docs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Open So</w:t>
      </w:r>
      <w:r w:rsidDel="00000000" w:rsidR="00000000" w:rsidRPr="00000000">
        <w:rPr>
          <w:sz w:val="24"/>
          <w:szCs w:val="24"/>
          <w:rtl w:val="0"/>
        </w:rPr>
        <w:t xml:space="preserve">urce Photo editing software,Excel/Google Sheets and Email</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sz w:val="28.079999923706055"/>
          <w:szCs w:val="28.079999923706055"/>
          <w:u w:val="none"/>
          <w:shd w:fill="auto" w:val="clear"/>
          <w:vertAlign w:val="baseline"/>
          <w:rtl w:val="0"/>
        </w:rPr>
        <w:t xml:space="preserve">riteria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The competition is for those training for a career in the IT Industry 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working at Entry Level 3 - Level 1 </w:t>
      </w:r>
      <w:r w:rsidDel="00000000" w:rsidR="00000000" w:rsidRPr="00000000">
        <w:rPr>
          <w:sz w:val="24"/>
          <w:szCs w:val="24"/>
          <w:rtl w:val="0"/>
        </w:rPr>
        <w:t xml:space="preserve">with a recognised barrier to learning and/or Additional Learning Need.</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Please ensure your entrants have the skills and competences to complete the task.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highlight w:val="white"/>
          <w:rtl w:val="0"/>
        </w:rPr>
        <w:t xml:space="preserve">For further guidance on Inclusive Skills competitions please review the guidance available </w:t>
      </w:r>
      <w:hyperlink r:id="rId7">
        <w:r w:rsidDel="00000000" w:rsidR="00000000" w:rsidRPr="00000000">
          <w:rPr>
            <w:color w:val="1155cc"/>
            <w:sz w:val="24"/>
            <w:szCs w:val="24"/>
            <w:highlight w:val="white"/>
            <w:u w:val="single"/>
            <w:rtl w:val="0"/>
          </w:rPr>
          <w:t xml:space="preserve">here.</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11">
      <w:pPr>
        <w:pageBreakBefore w:val="0"/>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2">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w:t>
      </w:r>
      <w:r w:rsidDel="00000000" w:rsidR="00000000" w:rsidRPr="00000000">
        <w:rPr>
          <w:b w:val="1"/>
          <w:sz w:val="24"/>
          <w:szCs w:val="24"/>
          <w:rtl w:val="0"/>
        </w:rPr>
        <w:t xml:space="preserve">3 entries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3">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5">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6">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7">
      <w:pPr>
        <w:widowControl w:val="0"/>
        <w:ind w:right="5"/>
        <w:jc w:val="both"/>
        <w:rPr>
          <w:sz w:val="24"/>
          <w:szCs w:val="24"/>
        </w:rPr>
      </w:pPr>
      <w:r w:rsidDel="00000000" w:rsidR="00000000" w:rsidRPr="00000000">
        <w:rPr>
          <w:rtl w:val="0"/>
        </w:rPr>
      </w:r>
    </w:p>
    <w:p w:rsidR="00000000" w:rsidDel="00000000" w:rsidP="00000000" w:rsidRDefault="00000000" w:rsidRPr="00000000" w14:paraId="00000018">
      <w:pPr>
        <w:widowControl w:val="0"/>
        <w:ind w:right="5"/>
        <w:jc w:val="both"/>
        <w:rPr>
          <w:sz w:val="30.079999923706055"/>
          <w:szCs w:val="30.079999923706055"/>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rtl w:val="0"/>
        </w:rPr>
        <w:t xml:space="preserve">.</w:t>
      </w:r>
      <w:hyperlink r:id="rId9">
        <w:r w:rsidDel="00000000" w:rsidR="00000000" w:rsidRPr="00000000">
          <w:rPr>
            <w:sz w:val="24"/>
            <w:szCs w:val="24"/>
            <w:u w:val="single"/>
            <w:rtl w:val="0"/>
          </w:rPr>
          <w:t xml:space="preserve"> </w:t>
        </w:r>
      </w:hyperlink>
      <w:r w:rsidDel="00000000" w:rsidR="00000000" w:rsidRPr="00000000">
        <w:rPr>
          <w:rtl w:val="0"/>
        </w:rPr>
      </w:r>
    </w:p>
    <w:p w:rsidR="00000000" w:rsidDel="00000000" w:rsidP="00000000" w:rsidRDefault="00000000" w:rsidRPr="00000000" w14:paraId="00000019">
      <w:pPr>
        <w:widowControl w:val="0"/>
        <w:ind w:right="5"/>
        <w:jc w:val="both"/>
        <w:rPr>
          <w:sz w:val="30.079999923706055"/>
          <w:szCs w:val="30.079999923706055"/>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sz w:val="28.079999923706055"/>
          <w:szCs w:val="28.079999923706055"/>
          <w:u w:val="none"/>
          <w:shd w:fill="auto" w:val="clear"/>
          <w:vertAlign w:val="baseline"/>
          <w:rtl w:val="0"/>
        </w:rPr>
        <w:t xml:space="preserve">Brief </w:t>
      </w:r>
    </w:p>
    <w:p w:rsidR="00000000" w:rsidDel="00000000" w:rsidP="00000000" w:rsidRDefault="00000000" w:rsidRPr="00000000" w14:paraId="0000001B">
      <w:pPr>
        <w:spacing w:after="0" w:lineRule="auto"/>
        <w:rPr>
          <w:b w:val="1"/>
          <w:sz w:val="24"/>
          <w:szCs w:val="24"/>
        </w:rPr>
      </w:pPr>
      <w:r w:rsidDel="00000000" w:rsidR="00000000" w:rsidRPr="00000000">
        <w:rPr>
          <w:b w:val="1"/>
          <w:sz w:val="24"/>
          <w:szCs w:val="24"/>
          <w:rtl w:val="0"/>
        </w:rPr>
        <w:t xml:space="preserve">Task 1 - Create a logo</w:t>
      </w:r>
    </w:p>
    <w:p w:rsidR="00000000" w:rsidDel="00000000" w:rsidP="00000000" w:rsidRDefault="00000000" w:rsidRPr="00000000" w14:paraId="0000001C">
      <w:pPr>
        <w:spacing w:after="0" w:lineRule="auto"/>
        <w:rPr>
          <w:sz w:val="24"/>
          <w:szCs w:val="24"/>
        </w:rPr>
      </w:pPr>
      <w:r w:rsidDel="00000000" w:rsidR="00000000" w:rsidRPr="00000000">
        <w:rPr>
          <w:sz w:val="24"/>
          <w:szCs w:val="24"/>
          <w:rtl w:val="0"/>
        </w:rPr>
        <w:t xml:space="preserve">Competitors are required to use appropriate software e.g.</w:t>
      </w:r>
      <w:r w:rsidDel="00000000" w:rsidR="00000000" w:rsidRPr="00000000">
        <w:rPr>
          <w:sz w:val="24"/>
          <w:szCs w:val="24"/>
          <w:rtl w:val="0"/>
        </w:rPr>
        <w:t xml:space="preserve"> InkScape/Canva/Paint/Photoshop to create a logo.</w:t>
      </w:r>
      <w:r w:rsidDel="00000000" w:rsidR="00000000" w:rsidRPr="00000000">
        <w:rPr>
          <w:sz w:val="24"/>
          <w:szCs w:val="24"/>
          <w:rtl w:val="0"/>
        </w:rPr>
        <w:t xml:space="preserve"> </w:t>
      </w:r>
    </w:p>
    <w:p w:rsidR="00000000" w:rsidDel="00000000" w:rsidP="00000000" w:rsidRDefault="00000000" w:rsidRPr="00000000" w14:paraId="0000001D">
      <w:pPr>
        <w:spacing w:after="0" w:lineRule="auto"/>
        <w:rPr>
          <w:sz w:val="24"/>
          <w:szCs w:val="24"/>
        </w:rPr>
      </w:pPr>
      <w:r w:rsidDel="00000000" w:rsidR="00000000" w:rsidRPr="00000000">
        <w:rPr>
          <w:rtl w:val="0"/>
        </w:rPr>
      </w:r>
    </w:p>
    <w:p w:rsidR="00000000" w:rsidDel="00000000" w:rsidP="00000000" w:rsidRDefault="00000000" w:rsidRPr="00000000" w14:paraId="0000001E">
      <w:pPr>
        <w:spacing w:after="0" w:lineRule="auto"/>
        <w:rPr>
          <w:sz w:val="24"/>
          <w:szCs w:val="24"/>
        </w:rPr>
      </w:pPr>
      <w:r w:rsidDel="00000000" w:rsidR="00000000" w:rsidRPr="00000000">
        <w:rPr>
          <w:b w:val="1"/>
          <w:sz w:val="24"/>
          <w:szCs w:val="24"/>
          <w:rtl w:val="0"/>
        </w:rPr>
        <w:t xml:space="preserve">Task 2 - Create a Powerpoint presentation </w:t>
      </w:r>
      <w:r w:rsidDel="00000000" w:rsidR="00000000" w:rsidRPr="00000000">
        <w:rPr>
          <w:rtl w:val="0"/>
        </w:rPr>
      </w:r>
    </w:p>
    <w:p w:rsidR="00000000" w:rsidDel="00000000" w:rsidP="00000000" w:rsidRDefault="00000000" w:rsidRPr="00000000" w14:paraId="0000001F">
      <w:pPr>
        <w:spacing w:after="0" w:lineRule="auto"/>
        <w:rPr>
          <w:sz w:val="24"/>
          <w:szCs w:val="24"/>
        </w:rPr>
      </w:pPr>
      <w:r w:rsidDel="00000000" w:rsidR="00000000" w:rsidRPr="00000000">
        <w:rPr>
          <w:sz w:val="24"/>
          <w:szCs w:val="24"/>
          <w:rtl w:val="0"/>
        </w:rPr>
        <w:t xml:space="preserve">Competitors will be required to:</w:t>
      </w:r>
    </w:p>
    <w:p w:rsidR="00000000" w:rsidDel="00000000" w:rsidP="00000000" w:rsidRDefault="00000000" w:rsidRPr="00000000" w14:paraId="00000020">
      <w:pPr>
        <w:numPr>
          <w:ilvl w:val="0"/>
          <w:numId w:val="4"/>
        </w:numPr>
        <w:spacing w:after="0" w:lineRule="auto"/>
        <w:ind w:left="720" w:hanging="360"/>
        <w:rPr>
          <w:sz w:val="24"/>
          <w:szCs w:val="24"/>
          <w:u w:val="none"/>
        </w:rPr>
      </w:pPr>
      <w:r w:rsidDel="00000000" w:rsidR="00000000" w:rsidRPr="00000000">
        <w:rPr>
          <w:sz w:val="24"/>
          <w:szCs w:val="24"/>
          <w:rtl w:val="0"/>
        </w:rPr>
        <w:t xml:space="preserve">Design a </w:t>
      </w:r>
      <w:r w:rsidDel="00000000" w:rsidR="00000000" w:rsidRPr="00000000">
        <w:rPr>
          <w:sz w:val="24"/>
          <w:szCs w:val="24"/>
          <w:rtl w:val="0"/>
        </w:rPr>
        <w:t xml:space="preserve">powerpoint</w:t>
      </w:r>
      <w:r w:rsidDel="00000000" w:rsidR="00000000" w:rsidRPr="00000000">
        <w:rPr>
          <w:sz w:val="24"/>
          <w:szCs w:val="24"/>
          <w:rtl w:val="0"/>
        </w:rPr>
        <w:t xml:space="preserve"> </w:t>
      </w:r>
      <w:r w:rsidDel="00000000" w:rsidR="00000000" w:rsidRPr="00000000">
        <w:rPr>
          <w:sz w:val="24"/>
          <w:szCs w:val="24"/>
          <w:rtl w:val="0"/>
        </w:rPr>
        <w:t xml:space="preserve">presentation</w:t>
      </w:r>
      <w:r w:rsidDel="00000000" w:rsidR="00000000" w:rsidRPr="00000000">
        <w:rPr>
          <w:sz w:val="24"/>
          <w:szCs w:val="24"/>
          <w:rtl w:val="0"/>
        </w:rPr>
        <w:t xml:space="preserve"> in Microsoft Office Powerpoint or Google Slides</w:t>
      </w:r>
      <w:r w:rsidDel="00000000" w:rsidR="00000000" w:rsidRPr="00000000">
        <w:rPr>
          <w:rtl w:val="0"/>
        </w:rPr>
      </w:r>
    </w:p>
    <w:p w:rsidR="00000000" w:rsidDel="00000000" w:rsidP="00000000" w:rsidRDefault="00000000" w:rsidRPr="00000000" w14:paraId="00000021">
      <w:pPr>
        <w:numPr>
          <w:ilvl w:val="0"/>
          <w:numId w:val="4"/>
        </w:numPr>
        <w:spacing w:after="0" w:lineRule="auto"/>
        <w:ind w:left="720" w:hanging="360"/>
        <w:rPr>
          <w:sz w:val="24"/>
          <w:szCs w:val="24"/>
          <w:u w:val="none"/>
        </w:rPr>
      </w:pPr>
      <w:r w:rsidDel="00000000" w:rsidR="00000000" w:rsidRPr="00000000">
        <w:rPr>
          <w:sz w:val="24"/>
          <w:szCs w:val="24"/>
          <w:rtl w:val="0"/>
        </w:rPr>
        <w:t xml:space="preserve">Input relevant text from the briefing document in to the presentation</w:t>
      </w:r>
      <w:r w:rsidDel="00000000" w:rsidR="00000000" w:rsidRPr="00000000">
        <w:rPr>
          <w:rtl w:val="0"/>
        </w:rPr>
      </w:r>
    </w:p>
    <w:p w:rsidR="00000000" w:rsidDel="00000000" w:rsidP="00000000" w:rsidRDefault="00000000" w:rsidRPr="00000000" w14:paraId="00000022">
      <w:pPr>
        <w:numPr>
          <w:ilvl w:val="0"/>
          <w:numId w:val="4"/>
        </w:numPr>
        <w:spacing w:after="0" w:lineRule="auto"/>
        <w:ind w:left="720" w:hanging="360"/>
        <w:rPr>
          <w:sz w:val="24"/>
          <w:szCs w:val="24"/>
          <w:u w:val="none"/>
        </w:rPr>
      </w:pPr>
      <w:r w:rsidDel="00000000" w:rsidR="00000000" w:rsidRPr="00000000">
        <w:rPr>
          <w:sz w:val="24"/>
          <w:szCs w:val="24"/>
          <w:rtl w:val="0"/>
        </w:rPr>
        <w:t xml:space="preserve">Identify and insert appropriate images to meet the brief</w:t>
      </w:r>
      <w:r w:rsidDel="00000000" w:rsidR="00000000" w:rsidRPr="00000000">
        <w:rPr>
          <w:rtl w:val="0"/>
        </w:rPr>
      </w:r>
    </w:p>
    <w:p w:rsidR="00000000" w:rsidDel="00000000" w:rsidP="00000000" w:rsidRDefault="00000000" w:rsidRPr="00000000" w14:paraId="00000023">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4">
      <w:pPr>
        <w:spacing w:after="0" w:lineRule="auto"/>
        <w:rPr>
          <w:b w:val="1"/>
          <w:sz w:val="24"/>
          <w:szCs w:val="24"/>
        </w:rPr>
      </w:pPr>
      <w:r w:rsidDel="00000000" w:rsidR="00000000" w:rsidRPr="00000000">
        <w:rPr>
          <w:b w:val="1"/>
          <w:sz w:val="24"/>
          <w:szCs w:val="24"/>
          <w:rtl w:val="0"/>
        </w:rPr>
        <w:t xml:space="preserve">Task 3 - Copy, Paste and format text in Word / Google Docs</w:t>
      </w:r>
    </w:p>
    <w:p w:rsidR="00000000" w:rsidDel="00000000" w:rsidP="00000000" w:rsidRDefault="00000000" w:rsidRPr="00000000" w14:paraId="00000025">
      <w:pPr>
        <w:spacing w:after="0" w:lineRule="auto"/>
        <w:rPr>
          <w:sz w:val="24"/>
          <w:szCs w:val="24"/>
        </w:rPr>
      </w:pPr>
      <w:r w:rsidDel="00000000" w:rsidR="00000000" w:rsidRPr="00000000">
        <w:rPr>
          <w:sz w:val="24"/>
          <w:szCs w:val="24"/>
          <w:rtl w:val="0"/>
        </w:rPr>
        <w:t xml:space="preserve">Competitors will be required to:</w:t>
      </w:r>
    </w:p>
    <w:p w:rsidR="00000000" w:rsidDel="00000000" w:rsidP="00000000" w:rsidRDefault="00000000" w:rsidRPr="00000000" w14:paraId="00000026">
      <w:pPr>
        <w:numPr>
          <w:ilvl w:val="0"/>
          <w:numId w:val="14"/>
        </w:numPr>
        <w:spacing w:after="0" w:lineRule="auto"/>
        <w:ind w:left="720" w:hanging="360"/>
        <w:rPr>
          <w:sz w:val="24"/>
          <w:szCs w:val="24"/>
          <w:u w:val="none"/>
        </w:rPr>
      </w:pPr>
      <w:r w:rsidDel="00000000" w:rsidR="00000000" w:rsidRPr="00000000">
        <w:rPr>
          <w:sz w:val="24"/>
          <w:szCs w:val="24"/>
          <w:rtl w:val="0"/>
        </w:rPr>
        <w:t xml:space="preserve">Copy and paste provided text into word processing software </w:t>
      </w:r>
      <w:r w:rsidDel="00000000" w:rsidR="00000000" w:rsidRPr="00000000">
        <w:rPr>
          <w:rtl w:val="0"/>
        </w:rPr>
      </w:r>
    </w:p>
    <w:p w:rsidR="00000000" w:rsidDel="00000000" w:rsidP="00000000" w:rsidRDefault="00000000" w:rsidRPr="00000000" w14:paraId="00000027">
      <w:pPr>
        <w:numPr>
          <w:ilvl w:val="0"/>
          <w:numId w:val="14"/>
        </w:numPr>
        <w:spacing w:after="0" w:before="0" w:lineRule="auto"/>
        <w:ind w:left="720" w:hanging="360"/>
        <w:rPr>
          <w:sz w:val="24"/>
          <w:szCs w:val="24"/>
          <w:u w:val="none"/>
        </w:rPr>
      </w:pPr>
      <w:r w:rsidDel="00000000" w:rsidR="00000000" w:rsidRPr="00000000">
        <w:rPr>
          <w:sz w:val="24"/>
          <w:szCs w:val="24"/>
          <w:rtl w:val="0"/>
        </w:rPr>
        <w:t xml:space="preserve">Correct spelling and grammar errors</w:t>
      </w:r>
      <w:r w:rsidDel="00000000" w:rsidR="00000000" w:rsidRPr="00000000">
        <w:rPr>
          <w:rtl w:val="0"/>
        </w:rPr>
      </w:r>
    </w:p>
    <w:p w:rsidR="00000000" w:rsidDel="00000000" w:rsidP="00000000" w:rsidRDefault="00000000" w:rsidRPr="00000000" w14:paraId="00000028">
      <w:pPr>
        <w:numPr>
          <w:ilvl w:val="0"/>
          <w:numId w:val="14"/>
        </w:numPr>
        <w:spacing w:after="0" w:lineRule="auto"/>
        <w:ind w:left="720" w:hanging="360"/>
        <w:rPr>
          <w:sz w:val="24"/>
          <w:szCs w:val="24"/>
          <w:u w:val="none"/>
        </w:rPr>
      </w:pPr>
      <w:r w:rsidDel="00000000" w:rsidR="00000000" w:rsidRPr="00000000">
        <w:rPr>
          <w:sz w:val="24"/>
          <w:szCs w:val="24"/>
          <w:rtl w:val="0"/>
        </w:rPr>
        <w:t xml:space="preserve">Format text as instructed, using editing tools available, for example; font selection, text size, indentation, bold and italic</w:t>
      </w:r>
      <w:r w:rsidDel="00000000" w:rsidR="00000000" w:rsidRPr="00000000">
        <w:rPr>
          <w:rtl w:val="0"/>
        </w:rPr>
      </w:r>
    </w:p>
    <w:p w:rsidR="00000000" w:rsidDel="00000000" w:rsidP="00000000" w:rsidRDefault="00000000" w:rsidRPr="00000000" w14:paraId="00000029">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A">
      <w:pPr>
        <w:spacing w:after="0" w:lineRule="auto"/>
        <w:rPr>
          <w:b w:val="1"/>
          <w:sz w:val="24"/>
          <w:szCs w:val="24"/>
        </w:rPr>
      </w:pPr>
      <w:r w:rsidDel="00000000" w:rsidR="00000000" w:rsidRPr="00000000">
        <w:rPr>
          <w:b w:val="1"/>
          <w:sz w:val="24"/>
          <w:szCs w:val="24"/>
          <w:rtl w:val="0"/>
        </w:rPr>
        <w:t xml:space="preserve"> Task 4 - Data entry into an Excel Spreadsheet</w:t>
      </w:r>
    </w:p>
    <w:p w:rsidR="00000000" w:rsidDel="00000000" w:rsidP="00000000" w:rsidRDefault="00000000" w:rsidRPr="00000000" w14:paraId="0000002B">
      <w:pPr>
        <w:spacing w:after="0" w:lineRule="auto"/>
        <w:rPr>
          <w:sz w:val="24"/>
          <w:szCs w:val="24"/>
        </w:rPr>
      </w:pPr>
      <w:r w:rsidDel="00000000" w:rsidR="00000000" w:rsidRPr="00000000">
        <w:rPr>
          <w:sz w:val="24"/>
          <w:szCs w:val="24"/>
          <w:rtl w:val="0"/>
        </w:rPr>
        <w:t xml:space="preserve">Competitors will be provided with data to input  into an excel spreadsheet.</w:t>
      </w:r>
    </w:p>
    <w:p w:rsidR="00000000" w:rsidDel="00000000" w:rsidP="00000000" w:rsidRDefault="00000000" w:rsidRPr="00000000" w14:paraId="0000002C">
      <w:pPr>
        <w:spacing w:after="0" w:lineRule="auto"/>
        <w:rPr>
          <w:sz w:val="24"/>
          <w:szCs w:val="24"/>
        </w:rPr>
      </w:pPr>
      <w:r w:rsidDel="00000000" w:rsidR="00000000" w:rsidRPr="00000000">
        <w:rPr>
          <w:sz w:val="24"/>
          <w:szCs w:val="24"/>
          <w:rtl w:val="0"/>
        </w:rPr>
        <w:t xml:space="preserve">Competitors will be required to:</w:t>
      </w:r>
    </w:p>
    <w:p w:rsidR="00000000" w:rsidDel="00000000" w:rsidP="00000000" w:rsidRDefault="00000000" w:rsidRPr="00000000" w14:paraId="0000002D">
      <w:pPr>
        <w:numPr>
          <w:ilvl w:val="0"/>
          <w:numId w:val="11"/>
        </w:numPr>
        <w:spacing w:after="0" w:lineRule="auto"/>
        <w:ind w:left="720" w:hanging="360"/>
        <w:rPr>
          <w:sz w:val="24"/>
          <w:szCs w:val="24"/>
          <w:u w:val="none"/>
        </w:rPr>
      </w:pPr>
      <w:r w:rsidDel="00000000" w:rsidR="00000000" w:rsidRPr="00000000">
        <w:rPr>
          <w:sz w:val="24"/>
          <w:szCs w:val="24"/>
          <w:rtl w:val="0"/>
        </w:rPr>
        <w:t xml:space="preserve">Use Microsoft Excel or Google Sheets to complete this task</w:t>
      </w:r>
      <w:r w:rsidDel="00000000" w:rsidR="00000000" w:rsidRPr="00000000">
        <w:rPr>
          <w:rtl w:val="0"/>
        </w:rPr>
      </w:r>
    </w:p>
    <w:p w:rsidR="00000000" w:rsidDel="00000000" w:rsidP="00000000" w:rsidRDefault="00000000" w:rsidRPr="00000000" w14:paraId="0000002E">
      <w:pPr>
        <w:numPr>
          <w:ilvl w:val="0"/>
          <w:numId w:val="11"/>
        </w:numPr>
        <w:spacing w:after="0" w:before="0" w:lineRule="auto"/>
        <w:ind w:left="720" w:hanging="360"/>
        <w:rPr>
          <w:sz w:val="24"/>
          <w:szCs w:val="24"/>
          <w:u w:val="none"/>
        </w:rPr>
      </w:pPr>
      <w:r w:rsidDel="00000000" w:rsidR="00000000" w:rsidRPr="00000000">
        <w:rPr>
          <w:sz w:val="24"/>
          <w:szCs w:val="24"/>
          <w:rtl w:val="0"/>
        </w:rPr>
        <w:t xml:space="preserve">Create a table utilising the information provided </w:t>
      </w:r>
      <w:r w:rsidDel="00000000" w:rsidR="00000000" w:rsidRPr="00000000">
        <w:rPr>
          <w:rtl w:val="0"/>
        </w:rPr>
      </w:r>
    </w:p>
    <w:p w:rsidR="00000000" w:rsidDel="00000000" w:rsidP="00000000" w:rsidRDefault="00000000" w:rsidRPr="00000000" w14:paraId="0000002F">
      <w:pPr>
        <w:numPr>
          <w:ilvl w:val="0"/>
          <w:numId w:val="11"/>
        </w:numPr>
        <w:spacing w:after="0" w:lineRule="auto"/>
        <w:ind w:left="720" w:hanging="360"/>
        <w:rPr>
          <w:sz w:val="24"/>
          <w:szCs w:val="24"/>
          <w:u w:val="none"/>
        </w:rPr>
      </w:pPr>
      <w:r w:rsidDel="00000000" w:rsidR="00000000" w:rsidRPr="00000000">
        <w:rPr>
          <w:sz w:val="24"/>
          <w:szCs w:val="24"/>
          <w:rtl w:val="0"/>
        </w:rPr>
        <w:t xml:space="preserve">Create a simple formulae and 2D Graph</w:t>
      </w:r>
      <w:r w:rsidDel="00000000" w:rsidR="00000000" w:rsidRPr="00000000">
        <w:rPr>
          <w:rtl w:val="0"/>
        </w:rPr>
      </w:r>
    </w:p>
    <w:p w:rsidR="00000000" w:rsidDel="00000000" w:rsidP="00000000" w:rsidRDefault="00000000" w:rsidRPr="00000000" w14:paraId="00000030">
      <w:pPr>
        <w:spacing w:after="0" w:lineRule="auto"/>
        <w:ind w:left="0" w:firstLine="0"/>
        <w:rPr>
          <w:sz w:val="24"/>
          <w:szCs w:val="24"/>
        </w:rPr>
      </w:pPr>
      <w:r w:rsidDel="00000000" w:rsidR="00000000" w:rsidRPr="00000000">
        <w:rPr>
          <w:rtl w:val="0"/>
        </w:rPr>
      </w:r>
    </w:p>
    <w:p w:rsidR="00000000" w:rsidDel="00000000" w:rsidP="00000000" w:rsidRDefault="00000000" w:rsidRPr="00000000" w14:paraId="00000031">
      <w:pPr>
        <w:spacing w:after="0" w:lineRule="auto"/>
        <w:rPr>
          <w:b w:val="1"/>
          <w:sz w:val="24"/>
          <w:szCs w:val="24"/>
        </w:rPr>
      </w:pPr>
      <w:r w:rsidDel="00000000" w:rsidR="00000000" w:rsidRPr="00000000">
        <w:rPr>
          <w:b w:val="1"/>
          <w:sz w:val="24"/>
          <w:szCs w:val="24"/>
          <w:rtl w:val="0"/>
        </w:rPr>
        <w:t xml:space="preserve">Task 5 - Compose an email </w:t>
      </w:r>
    </w:p>
    <w:p w:rsidR="00000000" w:rsidDel="00000000" w:rsidP="00000000" w:rsidRDefault="00000000" w:rsidRPr="00000000" w14:paraId="00000032">
      <w:pPr>
        <w:spacing w:after="0" w:lineRule="auto"/>
        <w:rPr>
          <w:sz w:val="24"/>
          <w:szCs w:val="24"/>
        </w:rPr>
      </w:pPr>
      <w:r w:rsidDel="00000000" w:rsidR="00000000" w:rsidRPr="00000000">
        <w:rPr>
          <w:sz w:val="24"/>
          <w:szCs w:val="24"/>
          <w:rtl w:val="0"/>
        </w:rPr>
        <w:t xml:space="preserve">Competitors will be required to compose an email using information provided in a briefing document.  </w:t>
      </w:r>
    </w:p>
    <w:p w:rsidR="00000000" w:rsidDel="00000000" w:rsidP="00000000" w:rsidRDefault="00000000" w:rsidRPr="00000000" w14:paraId="00000033">
      <w:pPr>
        <w:spacing w:after="0" w:lineRule="auto"/>
        <w:rPr>
          <w:sz w:val="24"/>
          <w:szCs w:val="24"/>
        </w:rPr>
      </w:pPr>
      <w:r w:rsidDel="00000000" w:rsidR="00000000" w:rsidRPr="00000000">
        <w:rPr>
          <w:sz w:val="24"/>
          <w:szCs w:val="24"/>
          <w:rtl w:val="0"/>
        </w:rPr>
        <w:t xml:space="preserve">Competitors will be required to:</w:t>
      </w:r>
    </w:p>
    <w:p w:rsidR="00000000" w:rsidDel="00000000" w:rsidP="00000000" w:rsidRDefault="00000000" w:rsidRPr="00000000" w14:paraId="00000034">
      <w:pPr>
        <w:numPr>
          <w:ilvl w:val="0"/>
          <w:numId w:val="7"/>
        </w:numPr>
        <w:spacing w:after="0" w:lineRule="auto"/>
        <w:ind w:left="720" w:hanging="360"/>
        <w:rPr>
          <w:sz w:val="24"/>
          <w:szCs w:val="24"/>
          <w:u w:val="none"/>
        </w:rPr>
      </w:pPr>
      <w:r w:rsidDel="00000000" w:rsidR="00000000" w:rsidRPr="00000000">
        <w:rPr>
          <w:sz w:val="24"/>
          <w:szCs w:val="24"/>
          <w:rtl w:val="0"/>
        </w:rPr>
        <w:t xml:space="preserve">Utilise their own / provided email account and draft and send an email</w:t>
      </w:r>
      <w:r w:rsidDel="00000000" w:rsidR="00000000" w:rsidRPr="00000000">
        <w:rPr>
          <w:rtl w:val="0"/>
        </w:rPr>
      </w:r>
    </w:p>
    <w:p w:rsidR="00000000" w:rsidDel="00000000" w:rsidP="00000000" w:rsidRDefault="00000000" w:rsidRPr="00000000" w14:paraId="00000035">
      <w:pPr>
        <w:numPr>
          <w:ilvl w:val="0"/>
          <w:numId w:val="7"/>
        </w:numPr>
        <w:spacing w:after="0" w:lineRule="auto"/>
        <w:ind w:left="720" w:hanging="360"/>
        <w:rPr>
          <w:sz w:val="24"/>
          <w:szCs w:val="24"/>
          <w:u w:val="none"/>
        </w:rPr>
      </w:pPr>
      <w:r w:rsidDel="00000000" w:rsidR="00000000" w:rsidRPr="00000000">
        <w:rPr>
          <w:sz w:val="24"/>
          <w:szCs w:val="24"/>
          <w:rtl w:val="0"/>
        </w:rPr>
        <w:t xml:space="preserve">Add an attachment to an email</w:t>
      </w:r>
      <w:r w:rsidDel="00000000" w:rsidR="00000000" w:rsidRPr="00000000">
        <w:rPr>
          <w:rtl w:val="0"/>
        </w:rPr>
      </w:r>
    </w:p>
    <w:p w:rsidR="00000000" w:rsidDel="00000000" w:rsidP="00000000" w:rsidRDefault="00000000" w:rsidRPr="00000000" w14:paraId="00000036">
      <w:pPr>
        <w:widowControl w:val="0"/>
        <w:ind w:right="22"/>
        <w:jc w:val="both"/>
        <w:rPr>
          <w:sz w:val="24"/>
          <w:szCs w:val="24"/>
        </w:rPr>
      </w:pPr>
      <w:r w:rsidDel="00000000" w:rsidR="00000000" w:rsidRPr="00000000">
        <w:rPr>
          <w:rtl w:val="0"/>
        </w:rPr>
      </w:r>
    </w:p>
    <w:p w:rsidR="00000000" w:rsidDel="00000000" w:rsidP="00000000" w:rsidRDefault="00000000" w:rsidRPr="00000000" w14:paraId="00000037">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10">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8">
      <w:pPr>
        <w:widowControl w:val="0"/>
        <w:ind w:right="22"/>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pageBreakBefore w:val="0"/>
        <w:widowControl w:val="0"/>
        <w:ind w:right="22.204724409448886"/>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tab/>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of the following for each competitor: </w:t>
      </w:r>
    </w:p>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PC running Windows 10, complete with keyboard and monitor, with access to the internet</w:t>
      </w:r>
    </w:p>
    <w:p w:rsidR="00000000" w:rsidDel="00000000" w:rsidP="00000000" w:rsidRDefault="00000000" w:rsidRPr="00000000" w14:paraId="000000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Competitors must have access to their Microsoft account (including OneDrive and Microsoft Office applications) or a Google account with access to Google Workspace applications. </w:t>
      </w:r>
      <w:r w:rsidDel="00000000" w:rsidR="00000000" w:rsidRPr="00000000">
        <w:rPr>
          <w:b w:val="1"/>
          <w:i w:val="1"/>
          <w:sz w:val="24"/>
          <w:szCs w:val="24"/>
          <w:rtl w:val="0"/>
        </w:rPr>
        <w:t xml:space="preserve">Two-factor authentication may be required, so competitors must ensure they can complete this process on the day of the competition. </w:t>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additional equipment due to learning needs will need to be requested in advance of the competition.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40">
      <w:pPr>
        <w:pageBreakBefore w:val="0"/>
        <w:widowControl w:val="0"/>
        <w:ind w:right="-6.259842519683616"/>
        <w:jc w:val="both"/>
        <w:rPr>
          <w:sz w:val="24"/>
          <w:szCs w:val="24"/>
        </w:rPr>
      </w:pPr>
      <w:r w:rsidDel="00000000" w:rsidR="00000000" w:rsidRPr="00000000">
        <w:rPr>
          <w:sz w:val="24"/>
          <w:szCs w:val="24"/>
          <w:rtl w:val="0"/>
        </w:rPr>
        <w:t xml:space="preserve">For full terms and conditions of entry and competition rules </w:t>
      </w:r>
      <w:hyperlink r:id="rId11">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30.079999923706055"/>
          <w:szCs w:val="30.079999923706055"/>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4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4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4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4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4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4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4B">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b w:val="1"/>
          <w:sz w:val="24"/>
          <w:szCs w:val="24"/>
          <w:rtl w:val="0"/>
        </w:rPr>
        <w:t xml:space="preserve">Breakdown of marking and assessment: </w:t>
      </w:r>
    </w:p>
    <w:sdt>
      <w:sdtPr>
        <w:lock w:val="contentLocked"/>
        <w:id w:val="1171942366"/>
        <w:tag w:val="goog_rdk_0"/>
      </w:sdtPr>
      <w:sdtContent>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6300"/>
            <w:gridCol w:w="1110"/>
            <w:tblGridChange w:id="0">
              <w:tblGrid>
                <w:gridCol w:w="2670"/>
                <w:gridCol w:w="6300"/>
                <w:gridCol w:w="1110"/>
              </w:tblGrid>
            </w:tblGridChange>
          </w:tblGrid>
          <w:tr>
            <w:trPr>
              <w:cantSplit w:val="0"/>
              <w:tblHeader w:val="1"/>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Task</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Description</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 Value</w:t>
                </w:r>
              </w:p>
            </w:tc>
          </w:tr>
          <w:tr>
            <w:trPr>
              <w:cantSplit w:val="0"/>
              <w:trHeight w:val="151.93700787401576"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1">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Create a logo</w:t>
                  <w:tab/>
                </w: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Use appropriate software to create original logo</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18%</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5">
                <w:pPr>
                  <w:numPr>
                    <w:ilvl w:val="0"/>
                    <w:numId w:val="12"/>
                  </w:numPr>
                  <w:spacing w:after="215" w:lineRule="auto"/>
                  <w:ind w:left="720" w:hanging="360"/>
                  <w:rPr>
                    <w:sz w:val="24"/>
                    <w:szCs w:val="24"/>
                  </w:rPr>
                </w:pPr>
                <w:r w:rsidDel="00000000" w:rsidR="00000000" w:rsidRPr="00000000">
                  <w:rPr>
                    <w:sz w:val="24"/>
                    <w:szCs w:val="24"/>
                    <w:rtl w:val="0"/>
                  </w:rPr>
                  <w:t xml:space="preserve">Create a Powerpoint presentation </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6">
                <w:pPr>
                  <w:spacing w:after="215" w:lineRule="auto"/>
                  <w:ind w:left="0" w:firstLine="0"/>
                  <w:rPr>
                    <w:sz w:val="24"/>
                    <w:szCs w:val="24"/>
                  </w:rPr>
                </w:pPr>
                <w:r w:rsidDel="00000000" w:rsidR="00000000" w:rsidRPr="00000000">
                  <w:rPr>
                    <w:sz w:val="24"/>
                    <w:szCs w:val="24"/>
                    <w:rtl w:val="0"/>
                  </w:rPr>
                  <w:t xml:space="preserve">Design a powerpoint in Microsoft Office Powerpoint or Google Slides</w:t>
                </w:r>
              </w:p>
              <w:p w:rsidR="00000000" w:rsidDel="00000000" w:rsidP="00000000" w:rsidRDefault="00000000" w:rsidRPr="00000000" w14:paraId="00000057">
                <w:pPr>
                  <w:spacing w:after="215" w:lineRule="auto"/>
                  <w:ind w:left="0" w:firstLine="0"/>
                  <w:rPr>
                    <w:sz w:val="24"/>
                    <w:szCs w:val="24"/>
                  </w:rPr>
                </w:pPr>
                <w:r w:rsidDel="00000000" w:rsidR="00000000" w:rsidRPr="00000000">
                  <w:rPr>
                    <w:sz w:val="24"/>
                    <w:szCs w:val="24"/>
                    <w:rtl w:val="0"/>
                  </w:rPr>
                  <w:t xml:space="preserve">Input relevant text from the briefing document in to the powerpoint</w:t>
                </w:r>
              </w:p>
              <w:p w:rsidR="00000000" w:rsidDel="00000000" w:rsidP="00000000" w:rsidRDefault="00000000" w:rsidRPr="00000000" w14:paraId="00000058">
                <w:pPr>
                  <w:spacing w:after="215" w:lineRule="auto"/>
                  <w:ind w:left="0" w:firstLine="0"/>
                  <w:rPr>
                    <w:sz w:val="24"/>
                    <w:szCs w:val="24"/>
                  </w:rPr>
                </w:pPr>
                <w:r w:rsidDel="00000000" w:rsidR="00000000" w:rsidRPr="00000000">
                  <w:rPr>
                    <w:sz w:val="24"/>
                    <w:szCs w:val="24"/>
                    <w:rtl w:val="0"/>
                  </w:rPr>
                  <w:t xml:space="preserve">Identify and insert appropriate images to meet the brief</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31%</w:t>
                </w:r>
              </w:p>
            </w:tc>
          </w:tr>
          <w:tr>
            <w:trPr>
              <w:cantSplit w:val="0"/>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A">
                <w:pPr>
                  <w:numPr>
                    <w:ilvl w:val="0"/>
                    <w:numId w:val="12"/>
                  </w:numPr>
                  <w:spacing w:after="215" w:lineRule="auto"/>
                  <w:ind w:left="720" w:hanging="360"/>
                  <w:rPr>
                    <w:sz w:val="24"/>
                    <w:szCs w:val="24"/>
                    <w:u w:val="none"/>
                  </w:rPr>
                </w:pPr>
                <w:r w:rsidDel="00000000" w:rsidR="00000000" w:rsidRPr="00000000">
                  <w:rPr>
                    <w:sz w:val="24"/>
                    <w:szCs w:val="24"/>
                    <w:rtl w:val="0"/>
                  </w:rPr>
                  <w:t xml:space="preserve">Copy, Paste and format text in Word / Google Docs</w:t>
                </w: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B">
                <w:pPr>
                  <w:spacing w:after="215" w:lineRule="auto"/>
                  <w:ind w:left="0" w:firstLine="0"/>
                  <w:rPr>
                    <w:sz w:val="24"/>
                    <w:szCs w:val="24"/>
                  </w:rPr>
                </w:pPr>
                <w:r w:rsidDel="00000000" w:rsidR="00000000" w:rsidRPr="00000000">
                  <w:rPr>
                    <w:sz w:val="24"/>
                    <w:szCs w:val="24"/>
                    <w:rtl w:val="0"/>
                  </w:rPr>
                  <w:t xml:space="preserve">Copy and paste provided text into Word processing software </w:t>
                </w:r>
              </w:p>
              <w:p w:rsidR="00000000" w:rsidDel="00000000" w:rsidP="00000000" w:rsidRDefault="00000000" w:rsidRPr="00000000" w14:paraId="0000005C">
                <w:pPr>
                  <w:spacing w:after="215" w:lineRule="auto"/>
                  <w:ind w:left="0" w:firstLine="0"/>
                  <w:rPr>
                    <w:sz w:val="24"/>
                    <w:szCs w:val="24"/>
                  </w:rPr>
                </w:pPr>
                <w:r w:rsidDel="00000000" w:rsidR="00000000" w:rsidRPr="00000000">
                  <w:rPr>
                    <w:sz w:val="24"/>
                    <w:szCs w:val="24"/>
                    <w:rtl w:val="0"/>
                  </w:rPr>
                  <w:t xml:space="preserve">Correct spelling and grammar errors</w:t>
                </w:r>
              </w:p>
              <w:p w:rsidR="00000000" w:rsidDel="00000000" w:rsidP="00000000" w:rsidRDefault="00000000" w:rsidRPr="00000000" w14:paraId="0000005D">
                <w:pPr>
                  <w:spacing w:after="215" w:lineRule="auto"/>
                  <w:ind w:left="0" w:firstLine="0"/>
                  <w:rPr>
                    <w:sz w:val="24"/>
                    <w:szCs w:val="24"/>
                  </w:rPr>
                </w:pPr>
                <w:r w:rsidDel="00000000" w:rsidR="00000000" w:rsidRPr="00000000">
                  <w:rPr>
                    <w:sz w:val="24"/>
                    <w:szCs w:val="24"/>
                    <w:rtl w:val="0"/>
                  </w:rPr>
                  <w:t xml:space="preserve">Format text as instructed, using editing tools available, for example; font selection, text size, bold and italic</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22%</w:t>
                </w:r>
              </w:p>
            </w:tc>
          </w:tr>
          <w:tr>
            <w:trPr>
              <w:cantSplit w:val="0"/>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5F">
                <w:pPr>
                  <w:numPr>
                    <w:ilvl w:val="0"/>
                    <w:numId w:val="12"/>
                  </w:numPr>
                  <w:spacing w:after="215" w:lineRule="auto"/>
                  <w:ind w:left="720" w:hanging="360"/>
                  <w:rPr>
                    <w:sz w:val="24"/>
                    <w:szCs w:val="24"/>
                    <w:u w:val="none"/>
                  </w:rPr>
                </w:pPr>
                <w:r w:rsidDel="00000000" w:rsidR="00000000" w:rsidRPr="00000000">
                  <w:rPr>
                    <w:sz w:val="24"/>
                    <w:szCs w:val="24"/>
                    <w:rtl w:val="0"/>
                  </w:rPr>
                  <w:t xml:space="preserve">Data entry into an Excel Spreadsheet</w:t>
                </w: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1">
                <w:pPr>
                  <w:spacing w:after="215" w:lineRule="auto"/>
                  <w:ind w:left="0" w:firstLine="0"/>
                  <w:rPr>
                    <w:sz w:val="24"/>
                    <w:szCs w:val="24"/>
                  </w:rPr>
                </w:pPr>
                <w:r w:rsidDel="00000000" w:rsidR="00000000" w:rsidRPr="00000000">
                  <w:rPr>
                    <w:sz w:val="24"/>
                    <w:szCs w:val="24"/>
                    <w:rtl w:val="0"/>
                  </w:rPr>
                  <w:t xml:space="preserve">Use Microsoft Excel or Google Sheets to complete this task</w:t>
                </w:r>
              </w:p>
              <w:p w:rsidR="00000000" w:rsidDel="00000000" w:rsidP="00000000" w:rsidRDefault="00000000" w:rsidRPr="00000000" w14:paraId="00000062">
                <w:pPr>
                  <w:spacing w:after="215" w:lineRule="auto"/>
                  <w:ind w:left="0" w:firstLine="0"/>
                  <w:rPr>
                    <w:sz w:val="24"/>
                    <w:szCs w:val="24"/>
                  </w:rPr>
                </w:pPr>
                <w:r w:rsidDel="00000000" w:rsidR="00000000" w:rsidRPr="00000000">
                  <w:rPr>
                    <w:sz w:val="24"/>
                    <w:szCs w:val="24"/>
                    <w:rtl w:val="0"/>
                  </w:rPr>
                  <w:t xml:space="preserve">Create a table utilising the information provided </w:t>
                </w:r>
              </w:p>
              <w:p w:rsidR="00000000" w:rsidDel="00000000" w:rsidP="00000000" w:rsidRDefault="00000000" w:rsidRPr="00000000" w14:paraId="00000063">
                <w:pPr>
                  <w:spacing w:after="215" w:lineRule="auto"/>
                  <w:ind w:left="0" w:firstLine="0"/>
                  <w:rPr>
                    <w:sz w:val="24"/>
                    <w:szCs w:val="24"/>
                  </w:rPr>
                </w:pPr>
                <w:r w:rsidDel="00000000" w:rsidR="00000000" w:rsidRPr="00000000">
                  <w:rPr>
                    <w:sz w:val="24"/>
                    <w:szCs w:val="24"/>
                    <w:rtl w:val="0"/>
                  </w:rPr>
                  <w:t xml:space="preserve">Create a simple formulae and 2D graph</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14.5%</w:t>
                </w:r>
              </w:p>
            </w:tc>
          </w:tr>
          <w:tr>
            <w:trPr>
              <w:cantSplit w:val="0"/>
              <w:trHeight w:val="804.7460937500001" w:hRule="atLeast"/>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5">
                <w:pPr>
                  <w:numPr>
                    <w:ilvl w:val="0"/>
                    <w:numId w:val="12"/>
                  </w:numPr>
                  <w:spacing w:after="215" w:lineRule="auto"/>
                  <w:ind w:left="720" w:hanging="360"/>
                  <w:rPr>
                    <w:sz w:val="24"/>
                    <w:szCs w:val="24"/>
                    <w:u w:val="none"/>
                  </w:rPr>
                </w:pPr>
                <w:r w:rsidDel="00000000" w:rsidR="00000000" w:rsidRPr="00000000">
                  <w:rPr>
                    <w:sz w:val="24"/>
                    <w:szCs w:val="24"/>
                    <w:rtl w:val="0"/>
                  </w:rPr>
                  <w:t xml:space="preserve">Compose and send an email </w:t>
                </w: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6">
                <w:pPr>
                  <w:spacing w:after="215" w:lineRule="auto"/>
                  <w:ind w:left="0" w:firstLine="0"/>
                  <w:rPr>
                    <w:sz w:val="24"/>
                    <w:szCs w:val="24"/>
                  </w:rPr>
                </w:pPr>
                <w:r w:rsidDel="00000000" w:rsidR="00000000" w:rsidRPr="00000000">
                  <w:rPr>
                    <w:sz w:val="24"/>
                    <w:szCs w:val="24"/>
                    <w:rtl w:val="0"/>
                  </w:rPr>
                  <w:t xml:space="preserve">Utilise own / provided email account to draft and send an email</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14.5%</w:t>
                </w:r>
              </w:p>
            </w:tc>
          </w:tr>
          <w:tr>
            <w:trPr>
              <w:cantSplit w:val="0"/>
              <w:tblHeader w:val="0"/>
            </w:trPr>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8">
                <w:pPr>
                  <w:spacing w:after="215" w:lineRule="auto"/>
                  <w:ind w:left="360" w:firstLine="0"/>
                  <w:rPr>
                    <w:sz w:val="24"/>
                    <w:szCs w:val="24"/>
                  </w:rPr>
                </w:pPr>
                <w:r w:rsidDel="00000000" w:rsidR="00000000" w:rsidRPr="00000000">
                  <w:rPr>
                    <w:rtl w:val="0"/>
                  </w:rPr>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9">
                <w:pPr>
                  <w:spacing w:after="215" w:lineRule="auto"/>
                  <w:ind w:left="0" w:firstLine="0"/>
                  <w:jc w:val="right"/>
                  <w:rPr>
                    <w:b w:val="1"/>
                    <w:sz w:val="24"/>
                    <w:szCs w:val="24"/>
                  </w:rPr>
                </w:pPr>
                <w:r w:rsidDel="00000000" w:rsidR="00000000" w:rsidRPr="00000000">
                  <w:rPr>
                    <w:b w:val="1"/>
                    <w:sz w:val="24"/>
                    <w:szCs w:val="24"/>
                    <w:rtl w:val="0"/>
                  </w:rPr>
                  <w:t xml:space="preserve">Total</w:t>
                </w:r>
              </w:p>
            </w:tc>
            <w:tc>
              <w:tcPr>
                <w:shd w:fill="auto"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6D">
      <w:pPr>
        <w:pageBreakBefore w:val="0"/>
        <w:widowControl w:val="0"/>
        <w:spacing w:after="160" w:lineRule="auto"/>
        <w:ind w:right="1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6E">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6F">
      <w:pPr>
        <w:pageBreakBefore w:val="0"/>
        <w:rPr>
          <w:sz w:val="24"/>
          <w:szCs w:val="24"/>
          <w:highlight w:val="white"/>
        </w:rPr>
      </w:pPr>
      <w:r w:rsidDel="00000000" w:rsidR="00000000" w:rsidRPr="00000000">
        <w:rPr>
          <w:rtl w:val="0"/>
        </w:rPr>
      </w:r>
    </w:p>
    <w:p w:rsidR="00000000" w:rsidDel="00000000" w:rsidP="00000000" w:rsidRDefault="00000000" w:rsidRPr="00000000" w14:paraId="00000070">
      <w:pPr>
        <w:pageBreakBefore w:val="0"/>
        <w:rPr>
          <w:sz w:val="24"/>
          <w:szCs w:val="24"/>
        </w:rPr>
      </w:pPr>
      <w:r w:rsidDel="00000000" w:rsidR="00000000" w:rsidRPr="00000000">
        <w:rPr>
          <w:sz w:val="24"/>
          <w:szCs w:val="24"/>
          <w:rtl w:val="0"/>
        </w:rPr>
        <w:t xml:space="preserve">Marksheets will be available upon request via </w:t>
      </w:r>
      <w:hyperlink r:id="rId12">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  </w:t>
      </w:r>
    </w:p>
    <w:p w:rsidR="00000000" w:rsidDel="00000000" w:rsidP="00000000" w:rsidRDefault="00000000" w:rsidRPr="00000000" w14:paraId="00000071">
      <w:pPr>
        <w:pageBreakBefore w:val="0"/>
        <w:widowControl w:val="0"/>
        <w:ind w:right="22.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72">
      <w:pPr>
        <w:pageBreakBefore w:val="0"/>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073">
      <w:pPr>
        <w:pageBreakBefore w:val="0"/>
        <w:widowControl w:val="0"/>
        <w:ind w:right="22.204724409448886"/>
        <w:jc w:val="both"/>
        <w:rPr>
          <w:sz w:val="24"/>
          <w:szCs w:val="24"/>
        </w:rPr>
      </w:pPr>
      <w:r w:rsidDel="00000000" w:rsidR="00000000" w:rsidRPr="00000000">
        <w:rPr>
          <w:b w:val="1"/>
          <w:sz w:val="24"/>
          <w:szCs w:val="24"/>
          <w:rtl w:val="0"/>
        </w:rPr>
        <w:t xml:space="preserve">Lead Contact: </w:t>
      </w:r>
      <w:r w:rsidDel="00000000" w:rsidR="00000000" w:rsidRPr="00000000">
        <w:rPr>
          <w:rtl w:val="0"/>
        </w:rPr>
      </w:r>
    </w:p>
    <w:p w:rsidR="00000000" w:rsidDel="00000000" w:rsidP="00000000" w:rsidRDefault="00000000" w:rsidRPr="00000000" w14:paraId="00000074">
      <w:pPr>
        <w:pageBreakBefore w:val="0"/>
        <w:widowControl w:val="0"/>
        <w:ind w:right="22.204724409448886"/>
        <w:jc w:val="both"/>
        <w:rPr>
          <w:sz w:val="24"/>
          <w:szCs w:val="24"/>
        </w:rPr>
      </w:pPr>
      <w:hyperlink r:id="rId13">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5">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76">
      <w:pPr>
        <w:spacing w:line="240" w:lineRule="auto"/>
        <w:rPr>
          <w:b w:val="1"/>
          <w:sz w:val="28"/>
          <w:szCs w:val="28"/>
        </w:rPr>
      </w:pPr>
      <w:r w:rsidDel="00000000" w:rsidR="00000000" w:rsidRPr="00000000">
        <w:rPr>
          <w:rtl w:val="0"/>
        </w:rPr>
      </w:r>
    </w:p>
    <w:p w:rsidR="00000000" w:rsidDel="00000000" w:rsidP="00000000" w:rsidRDefault="00000000" w:rsidRPr="00000000" w14:paraId="00000077">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8">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9">
      <w:pPr>
        <w:spacing w:line="240" w:lineRule="auto"/>
        <w:rPr>
          <w:sz w:val="20"/>
          <w:szCs w:val="20"/>
        </w:rPr>
      </w:pPr>
      <w:r w:rsidDel="00000000" w:rsidR="00000000" w:rsidRPr="00000000">
        <w:rPr>
          <w:rtl w:val="0"/>
        </w:rPr>
      </w:r>
    </w:p>
    <w:p w:rsidR="00000000" w:rsidDel="00000000" w:rsidP="00000000" w:rsidRDefault="00000000" w:rsidRPr="00000000" w14:paraId="0000007A">
      <w:pPr>
        <w:spacing w:line="240" w:lineRule="auto"/>
        <w:rPr>
          <w:sz w:val="24"/>
          <w:szCs w:val="24"/>
        </w:rPr>
        <w:sectPr>
          <w:headerReference r:id="rId14" w:type="default"/>
          <w:headerReference r:id="rId15" w:type="first"/>
          <w:footerReference r:id="rId16" w:type="default"/>
          <w:footerReference r:id="rId17" w:type="first"/>
          <w:pgSz w:h="15840" w:w="12240" w:orient="portrait"/>
          <w:pgMar w:bottom="1242.1653543307093" w:top="1275.5905511811022" w:left="1133.8582677165355" w:right="1020" w:header="0" w:footer="720"/>
          <w:pgNumType w:start="1"/>
          <w:titlePg w:val="1"/>
        </w:sectPr>
      </w:pPr>
      <w:r w:rsidDel="00000000" w:rsidR="00000000" w:rsidRPr="00000000">
        <w:rPr>
          <w:color w:val="ff0000"/>
          <w:sz w:val="24"/>
          <w:szCs w:val="24"/>
        </w:rPr>
        <w:drawing>
          <wp:inline distB="114300" distT="114300" distL="114300" distR="114300">
            <wp:extent cx="2142263" cy="1243041"/>
            <wp:effectExtent b="0" l="0" r="0" t="0"/>
            <wp:docPr id="8"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2142263" cy="1243041"/>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7C">
      <w:pPr>
        <w:widowControl w:val="0"/>
        <w:ind w:right="22"/>
        <w:jc w:val="both"/>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7D">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7E">
      <w:pPr>
        <w:widowControl w:val="0"/>
        <w:ind w:right="22"/>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7F">
      <w:pPr>
        <w:widowControl w:val="0"/>
        <w:ind w:right="22"/>
        <w:jc w:val="both"/>
        <w:rPr>
          <w:sz w:val="20"/>
          <w:szCs w:val="20"/>
        </w:rPr>
      </w:pPr>
      <w:r w:rsidDel="00000000" w:rsidR="00000000" w:rsidRPr="00000000">
        <w:rPr>
          <w:rtl w:val="0"/>
        </w:rPr>
      </w:r>
    </w:p>
    <w:p w:rsidR="00000000" w:rsidDel="00000000" w:rsidP="00000000" w:rsidRDefault="00000000" w:rsidRPr="00000000" w14:paraId="00000080">
      <w:pPr>
        <w:widowControl w:val="0"/>
        <w:ind w:right="22"/>
        <w:jc w:val="both"/>
        <w:rPr>
          <w:sz w:val="24"/>
          <w:szCs w:val="24"/>
        </w:rPr>
      </w:pPr>
      <w:r w:rsidDel="00000000" w:rsidR="00000000" w:rsidRPr="00000000">
        <w:rPr>
          <w:sz w:val="24"/>
          <w:szCs w:val="24"/>
          <w:highlight w:val="white"/>
          <w:rtl w:val="0"/>
        </w:rPr>
        <w:t xml:space="preserve">Datrysiadau Meddalwedd TG ar gyfer Sgiliau Sylfaen Busnes</w:t>
      </w:r>
      <w:r w:rsidDel="00000000" w:rsidR="00000000" w:rsidRPr="00000000">
        <w:rPr>
          <w:rtl w:val="0"/>
        </w:rPr>
      </w:r>
    </w:p>
    <w:p w:rsidR="00000000" w:rsidDel="00000000" w:rsidP="00000000" w:rsidRDefault="00000000" w:rsidRPr="00000000" w14:paraId="00000081">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2">
      <w:pPr>
        <w:widowControl w:val="0"/>
        <w:ind w:right="28"/>
        <w:jc w:val="both"/>
        <w:rPr>
          <w:sz w:val="20"/>
          <w:szCs w:val="20"/>
        </w:rPr>
      </w:pPr>
      <w:r w:rsidDel="00000000" w:rsidR="00000000" w:rsidRPr="00000000">
        <w:rPr>
          <w:b w:val="1"/>
          <w:sz w:val="24"/>
          <w:szCs w:val="24"/>
          <w:rtl w:val="0"/>
        </w:rPr>
        <w:t xml:space="preserve">Hyd y gystadleuaeth: </w:t>
      </w:r>
      <w:r w:rsidDel="00000000" w:rsidR="00000000" w:rsidRPr="00000000">
        <w:rPr>
          <w:sz w:val="24"/>
          <w:szCs w:val="24"/>
          <w:rtl w:val="0"/>
        </w:rPr>
        <w:t xml:space="preserve">1.5 awr</w:t>
      </w:r>
      <w:r w:rsidDel="00000000" w:rsidR="00000000" w:rsidRPr="00000000">
        <w:rPr>
          <w:rtl w:val="0"/>
        </w:rPr>
      </w:r>
    </w:p>
    <w:p w:rsidR="00000000" w:rsidDel="00000000" w:rsidP="00000000" w:rsidRDefault="00000000" w:rsidRPr="00000000" w14:paraId="00000083">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84">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85">
      <w:pPr>
        <w:widowControl w:val="0"/>
        <w:ind w:right="22"/>
        <w:jc w:val="both"/>
        <w:rPr>
          <w:sz w:val="24"/>
          <w:szCs w:val="24"/>
        </w:rPr>
      </w:pPr>
      <w:r w:rsidDel="00000000" w:rsidR="00000000" w:rsidRPr="00000000">
        <w:rPr>
          <w:sz w:val="24"/>
          <w:szCs w:val="24"/>
          <w:rtl w:val="0"/>
        </w:rPr>
        <w:t xml:space="preserve">Mae Technegwyr TGCh yn darparu cymorth </w:t>
      </w:r>
      <w:r w:rsidDel="00000000" w:rsidR="00000000" w:rsidRPr="00000000">
        <w:rPr>
          <w:sz w:val="24"/>
          <w:szCs w:val="24"/>
          <w:highlight w:val="white"/>
          <w:rtl w:val="0"/>
        </w:rPr>
        <w:t xml:space="preserve">i wahanol aelodau o'r adran TG, gan gyflawni tasgau fel </w:t>
      </w:r>
      <w:r w:rsidDel="00000000" w:rsidR="00000000" w:rsidRPr="00000000">
        <w:rPr>
          <w:sz w:val="24"/>
          <w:szCs w:val="24"/>
          <w:rtl w:val="0"/>
        </w:rPr>
        <w:t xml:space="preserve">teipio copi a fformatio testun a data.</w:t>
      </w:r>
    </w:p>
    <w:p w:rsidR="00000000" w:rsidDel="00000000" w:rsidP="00000000" w:rsidRDefault="00000000" w:rsidRPr="00000000" w14:paraId="00000086">
      <w:pPr>
        <w:widowControl w:val="0"/>
        <w:ind w:right="22"/>
        <w:jc w:val="both"/>
        <w:rPr>
          <w:sz w:val="24"/>
          <w:szCs w:val="24"/>
        </w:rPr>
      </w:pPr>
      <w:r w:rsidDel="00000000" w:rsidR="00000000" w:rsidRPr="00000000">
        <w:rPr>
          <w:rtl w:val="0"/>
        </w:rPr>
      </w:r>
    </w:p>
    <w:p w:rsidR="00000000" w:rsidDel="00000000" w:rsidP="00000000" w:rsidRDefault="00000000" w:rsidRPr="00000000" w14:paraId="00000087">
      <w:pPr>
        <w:widowControl w:val="0"/>
        <w:ind w:right="22"/>
        <w:jc w:val="both"/>
        <w:rPr>
          <w:sz w:val="24"/>
          <w:szCs w:val="24"/>
          <w:highlight w:val="white"/>
        </w:rPr>
      </w:pPr>
      <w:r w:rsidDel="00000000" w:rsidR="00000000" w:rsidRPr="00000000">
        <w:rPr>
          <w:sz w:val="24"/>
          <w:szCs w:val="24"/>
          <w:highlight w:val="white"/>
          <w:rtl w:val="0"/>
        </w:rPr>
        <w:t xml:space="preserve">Yn y gystadleuaeth hon, bydd cystadleuwyr yn cael eu hasesu ar eu gallu i weithio gyda thestun/data a chreu graffigwaith yn Microsoft Word/Google Docs, </w:t>
      </w:r>
      <w:r w:rsidDel="00000000" w:rsidR="00000000" w:rsidRPr="00000000">
        <w:rPr>
          <w:sz w:val="24"/>
          <w:szCs w:val="24"/>
          <w:rtl w:val="0"/>
        </w:rPr>
        <w:t xml:space="preserve">Meddalwedd golygu lluniau ffynhonnell agored, </w:t>
      </w:r>
      <w:r w:rsidDel="00000000" w:rsidR="00000000" w:rsidRPr="00000000">
        <w:rPr>
          <w:sz w:val="24"/>
          <w:szCs w:val="24"/>
          <w:highlight w:val="white"/>
          <w:rtl w:val="0"/>
        </w:rPr>
        <w:t xml:space="preserve"> Excel/Google Sheets ac E-bost. </w:t>
      </w:r>
    </w:p>
    <w:p w:rsidR="00000000" w:rsidDel="00000000" w:rsidP="00000000" w:rsidRDefault="00000000" w:rsidRPr="00000000" w14:paraId="00000088">
      <w:pPr>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089">
      <w:pPr>
        <w:widowControl w:val="0"/>
        <w:ind w:right="22"/>
        <w:jc w:val="both"/>
        <w:rPr>
          <w:sz w:val="24"/>
          <w:szCs w:val="24"/>
          <w:highlight w:val="white"/>
        </w:rPr>
      </w:pPr>
      <w:r w:rsidDel="00000000" w:rsidR="00000000" w:rsidRPr="00000000">
        <w:rPr>
          <w:sz w:val="24"/>
          <w:szCs w:val="24"/>
          <w:highlight w:val="white"/>
          <w:rtl w:val="0"/>
        </w:rPr>
        <w:t xml:space="preserve">Bydd rhagbrofion cystadlu byw yn cael eu cynnal mewn lleoliad yng Ngogledd a De Cymru</w:t>
      </w:r>
    </w:p>
    <w:p w:rsidR="00000000" w:rsidDel="00000000" w:rsidP="00000000" w:rsidRDefault="00000000" w:rsidRPr="00000000" w14:paraId="0000008A">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B">
      <w:pPr>
        <w:widowControl w:val="0"/>
        <w:ind w:right="22"/>
        <w:jc w:val="both"/>
        <w:rPr>
          <w:b w:val="1"/>
          <w:sz w:val="28"/>
          <w:szCs w:val="28"/>
        </w:rPr>
      </w:pPr>
      <w:r w:rsidDel="00000000" w:rsidR="00000000" w:rsidRPr="00000000">
        <w:rPr>
          <w:b w:val="1"/>
          <w:sz w:val="28"/>
          <w:szCs w:val="28"/>
          <w:rtl w:val="0"/>
        </w:rPr>
        <w:t xml:space="preserve">Meini Prawf Cystadlu </w:t>
      </w:r>
    </w:p>
    <w:p w:rsidR="00000000" w:rsidDel="00000000" w:rsidP="00000000" w:rsidRDefault="00000000" w:rsidRPr="00000000" w14:paraId="0000008C">
      <w:pPr>
        <w:widowControl w:val="0"/>
        <w:ind w:right="22"/>
        <w:jc w:val="both"/>
        <w:rPr>
          <w:sz w:val="24"/>
          <w:szCs w:val="24"/>
        </w:rPr>
      </w:pPr>
      <w:r w:rsidDel="00000000" w:rsidR="00000000" w:rsidRPr="00000000">
        <w:rPr>
          <w:sz w:val="24"/>
          <w:szCs w:val="24"/>
          <w:rtl w:val="0"/>
        </w:rPr>
        <w:t xml:space="preserve">Mae'r gystadleuaeth ar gyfer y rhai sy'n hyfforddi ar gyfer gyrfa yn y Diwydiant TG ac yn gweithio ar Mynediad Lefel 3 - Lefel 1 </w:t>
      </w:r>
      <w:r w:rsidDel="00000000" w:rsidR="00000000" w:rsidRPr="00000000">
        <w:rPr>
          <w:sz w:val="24"/>
          <w:szCs w:val="24"/>
          <w:highlight w:val="white"/>
          <w:rtl w:val="0"/>
        </w:rPr>
        <w:t xml:space="preserve">ag rhwystrau i ddysgu neu/a Angen Dysgu Ychwanegol cydnabyddedig</w:t>
      </w:r>
      <w:r w:rsidDel="00000000" w:rsidR="00000000" w:rsidRPr="00000000">
        <w:rPr>
          <w:sz w:val="24"/>
          <w:szCs w:val="24"/>
          <w:rtl w:val="0"/>
        </w:rPr>
        <w:t xml:space="preserve">. Sicrhewch fod gan eich ymgeiswyr y sgiliau a'r cymwyseddau i gwblhau'r dasg. </w:t>
      </w:r>
    </w:p>
    <w:p w:rsidR="00000000" w:rsidDel="00000000" w:rsidP="00000000" w:rsidRDefault="00000000" w:rsidRPr="00000000" w14:paraId="0000008D">
      <w:pPr>
        <w:widowControl w:val="0"/>
        <w:ind w:right="22"/>
        <w:jc w:val="both"/>
        <w:rPr>
          <w:sz w:val="24"/>
          <w:szCs w:val="24"/>
        </w:rPr>
      </w:pPr>
      <w:r w:rsidDel="00000000" w:rsidR="00000000" w:rsidRPr="00000000">
        <w:rPr>
          <w:rtl w:val="0"/>
        </w:rPr>
      </w:r>
    </w:p>
    <w:p w:rsidR="00000000" w:rsidDel="00000000" w:rsidP="00000000" w:rsidRDefault="00000000" w:rsidRPr="00000000" w14:paraId="0000008E">
      <w:pPr>
        <w:widowControl w:val="0"/>
        <w:ind w:right="22"/>
        <w:jc w:val="both"/>
        <w:rPr>
          <w:sz w:val="24"/>
          <w:szCs w:val="24"/>
          <w:highlight w:val="white"/>
        </w:rPr>
      </w:pPr>
      <w:r w:rsidDel="00000000" w:rsidR="00000000" w:rsidRPr="00000000">
        <w:rPr>
          <w:sz w:val="24"/>
          <w:szCs w:val="24"/>
          <w:highlight w:val="white"/>
          <w:rtl w:val="0"/>
        </w:rPr>
        <w:t xml:space="preserve">Am arweiniad pellach ar gystadlaethau Sgiliau Cynhwysol, edrychwch ar y canllawiau sydd ar gael </w:t>
      </w:r>
      <w:hyperlink r:id="rId19">
        <w:r w:rsidDel="00000000" w:rsidR="00000000" w:rsidRPr="00000000">
          <w:rPr>
            <w:color w:val="1155cc"/>
            <w:sz w:val="24"/>
            <w:szCs w:val="24"/>
            <w:highlight w:val="white"/>
            <w:u w:val="single"/>
            <w:rtl w:val="0"/>
          </w:rPr>
          <w:t xml:space="preserve">yma. </w:t>
        </w:r>
      </w:hyperlink>
      <w:r w:rsidDel="00000000" w:rsidR="00000000" w:rsidRPr="00000000">
        <w:rPr>
          <w:rtl w:val="0"/>
        </w:rPr>
      </w:r>
    </w:p>
    <w:p w:rsidR="00000000" w:rsidDel="00000000" w:rsidP="00000000" w:rsidRDefault="00000000" w:rsidRPr="00000000" w14:paraId="0000008F">
      <w:pPr>
        <w:widowControl w:val="0"/>
        <w:ind w:right="22"/>
        <w:jc w:val="both"/>
        <w:rPr>
          <w:sz w:val="24"/>
          <w:szCs w:val="24"/>
        </w:rPr>
      </w:pPr>
      <w:r w:rsidDel="00000000" w:rsidR="00000000" w:rsidRPr="00000000">
        <w:rPr>
          <w:rtl w:val="0"/>
        </w:rPr>
      </w:r>
    </w:p>
    <w:p w:rsidR="00000000" w:rsidDel="00000000" w:rsidP="00000000" w:rsidRDefault="00000000" w:rsidRPr="00000000" w14:paraId="00000090">
      <w:pPr>
        <w:widowControl w:val="0"/>
        <w:ind w:right="22"/>
        <w:jc w:val="both"/>
        <w:rPr>
          <w:b w:val="1"/>
          <w:sz w:val="28"/>
          <w:szCs w:val="28"/>
        </w:rPr>
      </w:pPr>
      <w:r w:rsidDel="00000000" w:rsidR="00000000" w:rsidRPr="00000000">
        <w:rPr>
          <w:b w:val="1"/>
          <w:sz w:val="28"/>
          <w:szCs w:val="28"/>
          <w:rtl w:val="0"/>
        </w:rPr>
        <w:t xml:space="preserve">Cyfyngiadau capasiti mynediad yn ôl sefydliad</w:t>
      </w:r>
    </w:p>
    <w:p w:rsidR="00000000" w:rsidDel="00000000" w:rsidP="00000000" w:rsidRDefault="00000000" w:rsidRPr="00000000" w14:paraId="00000091">
      <w:pPr>
        <w:widowControl w:val="0"/>
        <w:jc w:val="both"/>
        <w:rPr>
          <w:sz w:val="24"/>
          <w:szCs w:val="24"/>
          <w:highlight w:val="white"/>
        </w:rPr>
      </w:pPr>
      <w:r w:rsidDel="00000000" w:rsidR="00000000" w:rsidRPr="00000000">
        <w:rPr>
          <w:sz w:val="24"/>
          <w:szCs w:val="24"/>
          <w:highlight w:val="white"/>
          <w:rtl w:val="0"/>
        </w:rPr>
        <w:t xml:space="preserve">Gellir cofrestru uchafswm o hyd at </w:t>
      </w:r>
      <w:r w:rsidDel="00000000" w:rsidR="00000000" w:rsidRPr="00000000">
        <w:rPr>
          <w:b w:val="1"/>
          <w:sz w:val="24"/>
          <w:szCs w:val="24"/>
          <w:highlight w:val="white"/>
          <w:rtl w:val="0"/>
        </w:rPr>
        <w:t xml:space="preserve">3 fesul lleoliad</w:t>
      </w:r>
      <w:r w:rsidDel="00000000" w:rsidR="00000000" w:rsidRPr="00000000">
        <w:rPr>
          <w:sz w:val="24"/>
          <w:szCs w:val="24"/>
          <w:highlight w:val="white"/>
          <w:rtl w:val="0"/>
        </w:rPr>
        <w:t xml:space="preserve">. Gellir cofrestru </w:t>
      </w:r>
      <w:r w:rsidDel="00000000" w:rsidR="00000000" w:rsidRPr="00000000">
        <w:rPr>
          <w:b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angen.</w:t>
      </w:r>
    </w:p>
    <w:p w:rsidR="00000000" w:rsidDel="00000000" w:rsidP="00000000" w:rsidRDefault="00000000" w:rsidRPr="00000000" w14:paraId="00000092">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93">
      <w:pPr>
        <w:widowControl w:val="0"/>
        <w:jc w:val="both"/>
        <w:rPr>
          <w:sz w:val="24"/>
          <w:szCs w:val="24"/>
        </w:rPr>
      </w:pPr>
      <w:r w:rsidDel="00000000" w:rsidR="00000000" w:rsidRPr="00000000">
        <w:rPr>
          <w:sz w:val="24"/>
          <w:szCs w:val="24"/>
          <w:highlight w:val="white"/>
          <w:rtl w:val="0"/>
        </w:rPr>
        <w:t xml:space="preserve">Dyma’r nifer uchaf o geisiadau a ganiateir gan sefydliad ar gyfer y gystadleuaeth hon. </w:t>
      </w:r>
      <w:r w:rsidDel="00000000" w:rsidR="00000000" w:rsidRPr="00000000">
        <w:rPr>
          <w:sz w:val="24"/>
          <w:szCs w:val="24"/>
          <w:rtl w:val="0"/>
        </w:rPr>
        <w:t xml:space="preserve">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94">
      <w:pPr>
        <w:widowControl w:val="0"/>
        <w:jc w:val="both"/>
        <w:rPr>
          <w:sz w:val="24"/>
          <w:szCs w:val="24"/>
        </w:rPr>
      </w:pPr>
      <w:r w:rsidDel="00000000" w:rsidR="00000000" w:rsidRPr="00000000">
        <w:rPr>
          <w:rtl w:val="0"/>
        </w:rPr>
      </w:r>
    </w:p>
    <w:p w:rsidR="00000000" w:rsidDel="00000000" w:rsidP="00000000" w:rsidRDefault="00000000" w:rsidRPr="00000000" w14:paraId="00000095">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96">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97">
      <w:pPr>
        <w:widowControl w:val="0"/>
        <w:jc w:val="both"/>
        <w:rPr>
          <w:sz w:val="24"/>
          <w:szCs w:val="24"/>
        </w:rPr>
      </w:pPr>
      <w:r w:rsidDel="00000000" w:rsidR="00000000" w:rsidRPr="00000000">
        <w:rPr>
          <w:rtl w:val="0"/>
        </w:rPr>
      </w:r>
    </w:p>
    <w:p w:rsidR="00000000" w:rsidDel="00000000" w:rsidP="00000000" w:rsidRDefault="00000000" w:rsidRPr="00000000" w14:paraId="00000098">
      <w:pPr>
        <w:widowControl w:val="0"/>
        <w:jc w:val="both"/>
        <w:rPr>
          <w:sz w:val="24"/>
          <w:szCs w:val="24"/>
        </w:rPr>
      </w:pPr>
      <w:r w:rsidDel="00000000" w:rsidR="00000000" w:rsidRPr="00000000">
        <w:rPr>
          <w:sz w:val="24"/>
          <w:szCs w:val="24"/>
          <w:rtl w:val="0"/>
        </w:rPr>
        <w:t xml:space="preserve">I gael rhagor o arweiniad ar y capasiti hyn, </w:t>
      </w:r>
      <w:hyperlink r:id="rId20">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99">
      <w:pPr>
        <w:widowControl w:val="0"/>
        <w:jc w:val="both"/>
        <w:rPr>
          <w:sz w:val="26"/>
          <w:szCs w:val="26"/>
        </w:rPr>
      </w:pPr>
      <w:r w:rsidDel="00000000" w:rsidR="00000000" w:rsidRPr="00000000">
        <w:rPr>
          <w:rtl w:val="0"/>
        </w:rPr>
      </w:r>
    </w:p>
    <w:p w:rsidR="00000000" w:rsidDel="00000000" w:rsidP="00000000" w:rsidRDefault="00000000" w:rsidRPr="00000000" w14:paraId="0000009A">
      <w:pPr>
        <w:widowControl w:val="0"/>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9B">
      <w:pPr>
        <w:widowControl w:val="0"/>
        <w:jc w:val="both"/>
        <w:rPr>
          <w:b w:val="1"/>
          <w:sz w:val="24"/>
          <w:szCs w:val="24"/>
          <w:highlight w:val="white"/>
        </w:rPr>
      </w:pPr>
      <w:r w:rsidDel="00000000" w:rsidR="00000000" w:rsidRPr="00000000">
        <w:rPr>
          <w:b w:val="1"/>
          <w:sz w:val="24"/>
          <w:szCs w:val="24"/>
          <w:highlight w:val="white"/>
          <w:rtl w:val="0"/>
        </w:rPr>
        <w:t xml:space="preserve">Tasg 1 - Creu logo</w:t>
      </w:r>
    </w:p>
    <w:p w:rsidR="00000000" w:rsidDel="00000000" w:rsidP="00000000" w:rsidRDefault="00000000" w:rsidRPr="00000000" w14:paraId="0000009C">
      <w:pPr>
        <w:widowControl w:val="0"/>
        <w:jc w:val="both"/>
        <w:rPr>
          <w:sz w:val="24"/>
          <w:szCs w:val="24"/>
          <w:highlight w:val="white"/>
        </w:rPr>
      </w:pPr>
      <w:r w:rsidDel="00000000" w:rsidR="00000000" w:rsidRPr="00000000">
        <w:rPr>
          <w:sz w:val="24"/>
          <w:szCs w:val="24"/>
          <w:highlight w:val="white"/>
          <w:rtl w:val="0"/>
        </w:rPr>
        <w:t xml:space="preserve">Bydd gofyn i gystadleuwyr ddefnyddio meddalwedd priodol e.e. InkScape/Canva/Paent/Photoshop i greu logo</w:t>
      </w:r>
    </w:p>
    <w:p w:rsidR="00000000" w:rsidDel="00000000" w:rsidP="00000000" w:rsidRDefault="00000000" w:rsidRPr="00000000" w14:paraId="0000009D">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9E">
      <w:pPr>
        <w:widowControl w:val="0"/>
        <w:jc w:val="both"/>
        <w:rPr>
          <w:b w:val="1"/>
          <w:sz w:val="24"/>
          <w:szCs w:val="24"/>
          <w:highlight w:val="white"/>
        </w:rPr>
      </w:pPr>
      <w:r w:rsidDel="00000000" w:rsidR="00000000" w:rsidRPr="00000000">
        <w:rPr>
          <w:b w:val="1"/>
          <w:sz w:val="24"/>
          <w:szCs w:val="24"/>
          <w:highlight w:val="white"/>
          <w:rtl w:val="0"/>
        </w:rPr>
        <w:t xml:space="preserve">Tasg 2 - Creu cyflwyniad PowerPoint </w:t>
      </w:r>
    </w:p>
    <w:p w:rsidR="00000000" w:rsidDel="00000000" w:rsidP="00000000" w:rsidRDefault="00000000" w:rsidRPr="00000000" w14:paraId="0000009F">
      <w:pPr>
        <w:widowControl w:val="0"/>
        <w:jc w:val="both"/>
        <w:rPr>
          <w:sz w:val="24"/>
          <w:szCs w:val="24"/>
          <w:highlight w:val="white"/>
        </w:rPr>
      </w:pPr>
      <w:r w:rsidDel="00000000" w:rsidR="00000000" w:rsidRPr="00000000">
        <w:rPr>
          <w:sz w:val="24"/>
          <w:szCs w:val="24"/>
          <w:highlight w:val="white"/>
          <w:rtl w:val="0"/>
        </w:rPr>
        <w:t xml:space="preserve">Bydd gofyn i gystadleuwyr:</w:t>
      </w:r>
    </w:p>
    <w:p w:rsidR="00000000" w:rsidDel="00000000" w:rsidP="00000000" w:rsidRDefault="00000000" w:rsidRPr="00000000" w14:paraId="000000A0">
      <w:pPr>
        <w:widowControl w:val="0"/>
        <w:numPr>
          <w:ilvl w:val="0"/>
          <w:numId w:val="6"/>
        </w:numPr>
        <w:ind w:left="720" w:hanging="360"/>
        <w:jc w:val="both"/>
        <w:rPr>
          <w:sz w:val="24"/>
          <w:szCs w:val="24"/>
          <w:highlight w:val="white"/>
          <w:u w:val="none"/>
        </w:rPr>
      </w:pPr>
      <w:r w:rsidDel="00000000" w:rsidR="00000000" w:rsidRPr="00000000">
        <w:rPr>
          <w:sz w:val="24"/>
          <w:szCs w:val="24"/>
          <w:highlight w:val="white"/>
          <w:rtl w:val="0"/>
        </w:rPr>
        <w:t xml:space="preserve">Ddylunio pwerbwynt</w:t>
      </w:r>
      <w:r w:rsidDel="00000000" w:rsidR="00000000" w:rsidRPr="00000000">
        <w:rPr>
          <w:sz w:val="24"/>
          <w:szCs w:val="24"/>
          <w:rtl w:val="0"/>
        </w:rPr>
        <w:t xml:space="preserve"> </w:t>
      </w:r>
      <w:r w:rsidDel="00000000" w:rsidR="00000000" w:rsidRPr="00000000">
        <w:rPr>
          <w:color w:val="1f1f1f"/>
          <w:sz w:val="24"/>
          <w:szCs w:val="24"/>
          <w:rtl w:val="0"/>
        </w:rPr>
        <w:t xml:space="preserve">cyflwyniad </w:t>
      </w:r>
      <w:r w:rsidDel="00000000" w:rsidR="00000000" w:rsidRPr="00000000">
        <w:rPr>
          <w:sz w:val="24"/>
          <w:szCs w:val="24"/>
          <w:highlight w:val="white"/>
          <w:rtl w:val="0"/>
        </w:rPr>
        <w:t xml:space="preserve">yn Microsoft Office PowerPoint neu Google Slides</w:t>
      </w:r>
      <w:r w:rsidDel="00000000" w:rsidR="00000000" w:rsidRPr="00000000">
        <w:rPr>
          <w:rtl w:val="0"/>
        </w:rPr>
      </w:r>
    </w:p>
    <w:p w:rsidR="00000000" w:rsidDel="00000000" w:rsidP="00000000" w:rsidRDefault="00000000" w:rsidRPr="00000000" w14:paraId="000000A1">
      <w:pPr>
        <w:widowControl w:val="0"/>
        <w:numPr>
          <w:ilvl w:val="0"/>
          <w:numId w:val="6"/>
        </w:numPr>
        <w:ind w:left="720" w:hanging="360"/>
        <w:jc w:val="both"/>
        <w:rPr>
          <w:sz w:val="24"/>
          <w:szCs w:val="24"/>
          <w:highlight w:val="white"/>
          <w:u w:val="none"/>
        </w:rPr>
      </w:pPr>
      <w:r w:rsidDel="00000000" w:rsidR="00000000" w:rsidRPr="00000000">
        <w:rPr>
          <w:sz w:val="24"/>
          <w:szCs w:val="24"/>
          <w:highlight w:val="white"/>
          <w:rtl w:val="0"/>
        </w:rPr>
        <w:t xml:space="preserve">Mewnbynnu testun perthnasol o'r ddogfen friffio i'r </w:t>
      </w:r>
      <w:r w:rsidDel="00000000" w:rsidR="00000000" w:rsidRPr="00000000">
        <w:rPr>
          <w:color w:val="1f1f1f"/>
          <w:sz w:val="24"/>
          <w:szCs w:val="24"/>
          <w:rtl w:val="0"/>
        </w:rPr>
        <w:t xml:space="preserve">cyflwyniad</w:t>
      </w:r>
      <w:r w:rsidDel="00000000" w:rsidR="00000000" w:rsidRPr="00000000">
        <w:rPr>
          <w:rtl w:val="0"/>
        </w:rPr>
      </w:r>
    </w:p>
    <w:p w:rsidR="00000000" w:rsidDel="00000000" w:rsidP="00000000" w:rsidRDefault="00000000" w:rsidRPr="00000000" w14:paraId="000000A2">
      <w:pPr>
        <w:widowControl w:val="0"/>
        <w:numPr>
          <w:ilvl w:val="0"/>
          <w:numId w:val="6"/>
        </w:numPr>
        <w:ind w:left="720" w:hanging="360"/>
        <w:jc w:val="both"/>
        <w:rPr>
          <w:sz w:val="24"/>
          <w:szCs w:val="24"/>
          <w:highlight w:val="white"/>
          <w:u w:val="none"/>
        </w:rPr>
      </w:pPr>
      <w:r w:rsidDel="00000000" w:rsidR="00000000" w:rsidRPr="00000000">
        <w:rPr>
          <w:sz w:val="24"/>
          <w:szCs w:val="24"/>
          <w:highlight w:val="white"/>
          <w:rtl w:val="0"/>
        </w:rPr>
        <w:t xml:space="preserve">Nodi a mewnosod delweddau priodol i gwrdd â'r briff</w:t>
      </w:r>
      <w:r w:rsidDel="00000000" w:rsidR="00000000" w:rsidRPr="00000000">
        <w:rPr>
          <w:rtl w:val="0"/>
        </w:rPr>
      </w:r>
    </w:p>
    <w:p w:rsidR="00000000" w:rsidDel="00000000" w:rsidP="00000000" w:rsidRDefault="00000000" w:rsidRPr="00000000" w14:paraId="000000A3">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A4">
      <w:pPr>
        <w:widowControl w:val="0"/>
        <w:jc w:val="both"/>
        <w:rPr>
          <w:b w:val="1"/>
          <w:sz w:val="24"/>
          <w:szCs w:val="24"/>
          <w:highlight w:val="white"/>
        </w:rPr>
      </w:pPr>
      <w:r w:rsidDel="00000000" w:rsidR="00000000" w:rsidRPr="00000000">
        <w:rPr>
          <w:b w:val="1"/>
          <w:sz w:val="24"/>
          <w:szCs w:val="24"/>
          <w:highlight w:val="white"/>
          <w:rtl w:val="0"/>
        </w:rPr>
        <w:t xml:space="preserve">Tasg 3 - Copïo, Gludo a fformatio testun yn Word / Google Docs</w:t>
      </w:r>
    </w:p>
    <w:p w:rsidR="00000000" w:rsidDel="00000000" w:rsidP="00000000" w:rsidRDefault="00000000" w:rsidRPr="00000000" w14:paraId="000000A5">
      <w:pPr>
        <w:widowControl w:val="0"/>
        <w:jc w:val="both"/>
        <w:rPr>
          <w:sz w:val="24"/>
          <w:szCs w:val="24"/>
          <w:highlight w:val="white"/>
        </w:rPr>
      </w:pPr>
      <w:r w:rsidDel="00000000" w:rsidR="00000000" w:rsidRPr="00000000">
        <w:rPr>
          <w:sz w:val="24"/>
          <w:szCs w:val="24"/>
          <w:highlight w:val="white"/>
          <w:rtl w:val="0"/>
        </w:rPr>
        <w:t xml:space="preserve">Bydd gofyn i gystadleuwyr:</w:t>
      </w:r>
    </w:p>
    <w:p w:rsidR="00000000" w:rsidDel="00000000" w:rsidP="00000000" w:rsidRDefault="00000000" w:rsidRPr="00000000" w14:paraId="000000A6">
      <w:pPr>
        <w:widowControl w:val="0"/>
        <w:numPr>
          <w:ilvl w:val="0"/>
          <w:numId w:val="9"/>
        </w:numPr>
        <w:ind w:left="720" w:hanging="360"/>
        <w:jc w:val="both"/>
        <w:rPr>
          <w:sz w:val="24"/>
          <w:szCs w:val="24"/>
          <w:highlight w:val="white"/>
          <w:u w:val="none"/>
        </w:rPr>
      </w:pPr>
      <w:r w:rsidDel="00000000" w:rsidR="00000000" w:rsidRPr="00000000">
        <w:rPr>
          <w:sz w:val="24"/>
          <w:szCs w:val="24"/>
          <w:highlight w:val="white"/>
          <w:rtl w:val="0"/>
        </w:rPr>
        <w:t xml:space="preserve">Copïo a gludo testun a ddarperir i mewn i feddalwedd prosesu Geiriau </w:t>
      </w:r>
      <w:r w:rsidDel="00000000" w:rsidR="00000000" w:rsidRPr="00000000">
        <w:rPr>
          <w:rtl w:val="0"/>
        </w:rPr>
      </w:r>
    </w:p>
    <w:p w:rsidR="00000000" w:rsidDel="00000000" w:rsidP="00000000" w:rsidRDefault="00000000" w:rsidRPr="00000000" w14:paraId="000000A7">
      <w:pPr>
        <w:widowControl w:val="0"/>
        <w:numPr>
          <w:ilvl w:val="0"/>
          <w:numId w:val="9"/>
        </w:numPr>
        <w:ind w:left="720" w:hanging="360"/>
        <w:jc w:val="both"/>
        <w:rPr>
          <w:sz w:val="24"/>
          <w:szCs w:val="24"/>
          <w:highlight w:val="white"/>
          <w:u w:val="none"/>
        </w:rPr>
      </w:pPr>
      <w:r w:rsidDel="00000000" w:rsidR="00000000" w:rsidRPr="00000000">
        <w:rPr>
          <w:sz w:val="24"/>
          <w:szCs w:val="24"/>
          <w:highlight w:val="white"/>
          <w:rtl w:val="0"/>
        </w:rPr>
        <w:t xml:space="preserve">Cywiro gwallau sillafu a gramadeg</w:t>
      </w:r>
      <w:r w:rsidDel="00000000" w:rsidR="00000000" w:rsidRPr="00000000">
        <w:rPr>
          <w:rtl w:val="0"/>
        </w:rPr>
      </w:r>
    </w:p>
    <w:p w:rsidR="00000000" w:rsidDel="00000000" w:rsidP="00000000" w:rsidRDefault="00000000" w:rsidRPr="00000000" w14:paraId="000000A8">
      <w:pPr>
        <w:widowControl w:val="0"/>
        <w:numPr>
          <w:ilvl w:val="0"/>
          <w:numId w:val="9"/>
        </w:numPr>
        <w:ind w:left="720" w:hanging="360"/>
        <w:jc w:val="both"/>
        <w:rPr>
          <w:sz w:val="24"/>
          <w:szCs w:val="24"/>
          <w:highlight w:val="white"/>
          <w:u w:val="none"/>
        </w:rPr>
      </w:pPr>
      <w:r w:rsidDel="00000000" w:rsidR="00000000" w:rsidRPr="00000000">
        <w:rPr>
          <w:sz w:val="24"/>
          <w:szCs w:val="24"/>
          <w:highlight w:val="white"/>
          <w:rtl w:val="0"/>
        </w:rPr>
        <w:t xml:space="preserve">Fformatio testun yn ôl y cyfarwyddiadau, gan ddefnyddio'r offer golygu sydd ar gael, er enghraifft; dewis ffontiau, mewnoliad, maint testun, print trwm ac italig</w:t>
      </w:r>
      <w:r w:rsidDel="00000000" w:rsidR="00000000" w:rsidRPr="00000000">
        <w:rPr>
          <w:rtl w:val="0"/>
        </w:rPr>
      </w:r>
    </w:p>
    <w:p w:rsidR="00000000" w:rsidDel="00000000" w:rsidP="00000000" w:rsidRDefault="00000000" w:rsidRPr="00000000" w14:paraId="000000A9">
      <w:pPr>
        <w:widowControl w:val="0"/>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AA">
      <w:pPr>
        <w:widowControl w:val="0"/>
        <w:jc w:val="both"/>
        <w:rPr>
          <w:b w:val="1"/>
          <w:sz w:val="24"/>
          <w:szCs w:val="24"/>
          <w:highlight w:val="white"/>
        </w:rPr>
      </w:pPr>
      <w:r w:rsidDel="00000000" w:rsidR="00000000" w:rsidRPr="00000000">
        <w:rPr>
          <w:b w:val="1"/>
          <w:sz w:val="24"/>
          <w:szCs w:val="24"/>
          <w:highlight w:val="white"/>
          <w:rtl w:val="0"/>
        </w:rPr>
        <w:t xml:space="preserve">Tasg 4 - Mewnbynnu data i Daenlen Excel</w:t>
      </w:r>
    </w:p>
    <w:p w:rsidR="00000000" w:rsidDel="00000000" w:rsidP="00000000" w:rsidRDefault="00000000" w:rsidRPr="00000000" w14:paraId="000000AB">
      <w:pPr>
        <w:widowControl w:val="0"/>
        <w:jc w:val="both"/>
        <w:rPr>
          <w:sz w:val="24"/>
          <w:szCs w:val="24"/>
          <w:highlight w:val="white"/>
        </w:rPr>
      </w:pPr>
      <w:r w:rsidDel="00000000" w:rsidR="00000000" w:rsidRPr="00000000">
        <w:rPr>
          <w:sz w:val="24"/>
          <w:szCs w:val="24"/>
          <w:highlight w:val="white"/>
          <w:rtl w:val="0"/>
        </w:rPr>
        <w:t xml:space="preserve">Bydd cystadleuwyr yn cael data i’w fewnbynnu i daenlen Excel.</w:t>
      </w:r>
    </w:p>
    <w:p w:rsidR="00000000" w:rsidDel="00000000" w:rsidP="00000000" w:rsidRDefault="00000000" w:rsidRPr="00000000" w14:paraId="000000AC">
      <w:pPr>
        <w:widowControl w:val="0"/>
        <w:jc w:val="both"/>
        <w:rPr>
          <w:sz w:val="24"/>
          <w:szCs w:val="24"/>
          <w:highlight w:val="white"/>
        </w:rPr>
      </w:pPr>
      <w:r w:rsidDel="00000000" w:rsidR="00000000" w:rsidRPr="00000000">
        <w:rPr>
          <w:sz w:val="24"/>
          <w:szCs w:val="24"/>
          <w:highlight w:val="white"/>
          <w:rtl w:val="0"/>
        </w:rPr>
        <w:t xml:space="preserve">Bydd gofyn i gystadleuwyr:</w:t>
      </w:r>
    </w:p>
    <w:p w:rsidR="00000000" w:rsidDel="00000000" w:rsidP="00000000" w:rsidRDefault="00000000" w:rsidRPr="00000000" w14:paraId="000000AD">
      <w:pPr>
        <w:widowControl w:val="0"/>
        <w:numPr>
          <w:ilvl w:val="0"/>
          <w:numId w:val="2"/>
        </w:numPr>
        <w:ind w:left="720" w:hanging="360"/>
        <w:jc w:val="both"/>
        <w:rPr>
          <w:sz w:val="24"/>
          <w:szCs w:val="24"/>
          <w:highlight w:val="white"/>
          <w:u w:val="none"/>
        </w:rPr>
      </w:pPr>
      <w:r w:rsidDel="00000000" w:rsidR="00000000" w:rsidRPr="00000000">
        <w:rPr>
          <w:sz w:val="24"/>
          <w:szCs w:val="24"/>
          <w:highlight w:val="white"/>
          <w:rtl w:val="0"/>
        </w:rPr>
        <w:t xml:space="preserve">Ddefnyddio Microsoft Excel neu Google Sheets i gwblhau'r dasg hon</w:t>
      </w:r>
      <w:r w:rsidDel="00000000" w:rsidR="00000000" w:rsidRPr="00000000">
        <w:rPr>
          <w:rtl w:val="0"/>
        </w:rPr>
      </w:r>
    </w:p>
    <w:p w:rsidR="00000000" w:rsidDel="00000000" w:rsidP="00000000" w:rsidRDefault="00000000" w:rsidRPr="00000000" w14:paraId="000000AE">
      <w:pPr>
        <w:widowControl w:val="0"/>
        <w:numPr>
          <w:ilvl w:val="0"/>
          <w:numId w:val="2"/>
        </w:numPr>
        <w:ind w:left="720" w:hanging="360"/>
        <w:jc w:val="both"/>
        <w:rPr>
          <w:sz w:val="24"/>
          <w:szCs w:val="24"/>
          <w:highlight w:val="white"/>
          <w:u w:val="none"/>
        </w:rPr>
      </w:pPr>
      <w:r w:rsidDel="00000000" w:rsidR="00000000" w:rsidRPr="00000000">
        <w:rPr>
          <w:sz w:val="24"/>
          <w:szCs w:val="24"/>
          <w:highlight w:val="white"/>
          <w:rtl w:val="0"/>
        </w:rPr>
        <w:t xml:space="preserve">Creu tabl gan ddefnyddio'r wybodaeth a ddarparwyd </w:t>
      </w:r>
      <w:r w:rsidDel="00000000" w:rsidR="00000000" w:rsidRPr="00000000">
        <w:rPr>
          <w:rtl w:val="0"/>
        </w:rPr>
      </w:r>
    </w:p>
    <w:p w:rsidR="00000000" w:rsidDel="00000000" w:rsidP="00000000" w:rsidRDefault="00000000" w:rsidRPr="00000000" w14:paraId="000000AF">
      <w:pPr>
        <w:widowControl w:val="0"/>
        <w:numPr>
          <w:ilvl w:val="0"/>
          <w:numId w:val="2"/>
        </w:numPr>
        <w:ind w:left="720" w:hanging="360"/>
        <w:jc w:val="both"/>
        <w:rPr>
          <w:sz w:val="24"/>
          <w:szCs w:val="24"/>
          <w:highlight w:val="white"/>
          <w:u w:val="none"/>
        </w:rPr>
      </w:pPr>
      <w:r w:rsidDel="00000000" w:rsidR="00000000" w:rsidRPr="00000000">
        <w:rPr>
          <w:sz w:val="24"/>
          <w:szCs w:val="24"/>
          <w:highlight w:val="white"/>
          <w:rtl w:val="0"/>
        </w:rPr>
        <w:t xml:space="preserve">Creu fformiwlâu syml a Graff 2D</w:t>
      </w:r>
      <w:r w:rsidDel="00000000" w:rsidR="00000000" w:rsidRPr="00000000">
        <w:rPr>
          <w:rtl w:val="0"/>
        </w:rPr>
      </w:r>
    </w:p>
    <w:p w:rsidR="00000000" w:rsidDel="00000000" w:rsidP="00000000" w:rsidRDefault="00000000" w:rsidRPr="00000000" w14:paraId="000000B0">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B1">
      <w:pPr>
        <w:widowControl w:val="0"/>
        <w:jc w:val="both"/>
        <w:rPr>
          <w:b w:val="1"/>
          <w:sz w:val="24"/>
          <w:szCs w:val="24"/>
          <w:highlight w:val="white"/>
        </w:rPr>
      </w:pPr>
      <w:r w:rsidDel="00000000" w:rsidR="00000000" w:rsidRPr="00000000">
        <w:rPr>
          <w:b w:val="1"/>
          <w:sz w:val="24"/>
          <w:szCs w:val="24"/>
          <w:highlight w:val="white"/>
          <w:rtl w:val="0"/>
        </w:rPr>
        <w:t xml:space="preserve">Tasg 5 - Creu e-bost </w:t>
      </w:r>
    </w:p>
    <w:p w:rsidR="00000000" w:rsidDel="00000000" w:rsidP="00000000" w:rsidRDefault="00000000" w:rsidRPr="00000000" w14:paraId="000000B2">
      <w:pPr>
        <w:widowControl w:val="0"/>
        <w:jc w:val="both"/>
        <w:rPr>
          <w:sz w:val="24"/>
          <w:szCs w:val="24"/>
          <w:highlight w:val="white"/>
        </w:rPr>
      </w:pPr>
      <w:r w:rsidDel="00000000" w:rsidR="00000000" w:rsidRPr="00000000">
        <w:rPr>
          <w:sz w:val="24"/>
          <w:szCs w:val="24"/>
          <w:highlight w:val="white"/>
          <w:rtl w:val="0"/>
        </w:rPr>
        <w:t xml:space="preserve">Bydd yn ofynnol i gystadleuwyr greu e-bost gan ddefnyddio gwybodaeth a ddarperir mewn dogfen friffio.  </w:t>
      </w:r>
    </w:p>
    <w:p w:rsidR="00000000" w:rsidDel="00000000" w:rsidP="00000000" w:rsidRDefault="00000000" w:rsidRPr="00000000" w14:paraId="000000B3">
      <w:pPr>
        <w:widowControl w:val="0"/>
        <w:jc w:val="both"/>
        <w:rPr>
          <w:sz w:val="24"/>
          <w:szCs w:val="24"/>
          <w:highlight w:val="white"/>
        </w:rPr>
      </w:pPr>
      <w:r w:rsidDel="00000000" w:rsidR="00000000" w:rsidRPr="00000000">
        <w:rPr>
          <w:sz w:val="24"/>
          <w:szCs w:val="24"/>
          <w:highlight w:val="white"/>
          <w:rtl w:val="0"/>
        </w:rPr>
        <w:t xml:space="preserve">Bydd gofyn i gystadleuwyr:</w:t>
      </w:r>
    </w:p>
    <w:p w:rsidR="00000000" w:rsidDel="00000000" w:rsidP="00000000" w:rsidRDefault="00000000" w:rsidRPr="00000000" w14:paraId="000000B4">
      <w:pPr>
        <w:widowControl w:val="0"/>
        <w:numPr>
          <w:ilvl w:val="0"/>
          <w:numId w:val="13"/>
        </w:numPr>
        <w:ind w:left="720" w:hanging="360"/>
        <w:jc w:val="both"/>
        <w:rPr>
          <w:sz w:val="24"/>
          <w:szCs w:val="24"/>
          <w:highlight w:val="white"/>
          <w:u w:val="none"/>
        </w:rPr>
      </w:pPr>
      <w:r w:rsidDel="00000000" w:rsidR="00000000" w:rsidRPr="00000000">
        <w:rPr>
          <w:sz w:val="24"/>
          <w:szCs w:val="24"/>
          <w:highlight w:val="white"/>
          <w:rtl w:val="0"/>
        </w:rPr>
        <w:t xml:space="preserve">Defnyddio eu cyfrif e-bost eu hunain / a ddarperir i ddrafftio ac anfon e-bost.</w:t>
      </w:r>
      <w:r w:rsidDel="00000000" w:rsidR="00000000" w:rsidRPr="00000000">
        <w:rPr>
          <w:rtl w:val="0"/>
        </w:rPr>
      </w:r>
    </w:p>
    <w:p w:rsidR="00000000" w:rsidDel="00000000" w:rsidP="00000000" w:rsidRDefault="00000000" w:rsidRPr="00000000" w14:paraId="000000B5">
      <w:pPr>
        <w:widowControl w:val="0"/>
        <w:numPr>
          <w:ilvl w:val="0"/>
          <w:numId w:val="13"/>
        </w:numPr>
        <w:ind w:left="720" w:hanging="360"/>
        <w:jc w:val="both"/>
        <w:rPr>
          <w:sz w:val="24"/>
          <w:szCs w:val="24"/>
          <w:highlight w:val="white"/>
          <w:u w:val="none"/>
        </w:rPr>
      </w:pPr>
      <w:r w:rsidDel="00000000" w:rsidR="00000000" w:rsidRPr="00000000">
        <w:rPr>
          <w:sz w:val="24"/>
          <w:szCs w:val="24"/>
          <w:highlight w:val="white"/>
          <w:rtl w:val="0"/>
        </w:rPr>
        <w:t xml:space="preserve">Ychwanegu atodiad i e-bost</w:t>
      </w:r>
      <w:r w:rsidDel="00000000" w:rsidR="00000000" w:rsidRPr="00000000">
        <w:rPr>
          <w:rtl w:val="0"/>
        </w:rPr>
      </w:r>
    </w:p>
    <w:p w:rsidR="00000000" w:rsidDel="00000000" w:rsidP="00000000" w:rsidRDefault="00000000" w:rsidRPr="00000000" w14:paraId="000000B6">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B7">
      <w:pPr>
        <w:widowControl w:val="0"/>
        <w:ind w:right="5"/>
        <w:rPr>
          <w:sz w:val="24"/>
          <w:szCs w:val="24"/>
          <w:highlight w:val="white"/>
        </w:rPr>
      </w:pPr>
      <w:r w:rsidDel="00000000" w:rsidR="00000000" w:rsidRPr="00000000">
        <w:rPr>
          <w:sz w:val="24"/>
          <w:szCs w:val="24"/>
          <w:rtl w:val="0"/>
        </w:rPr>
        <w:t xml:space="preserve">Mae briffiau cystadleuaeth flaenorol ar gael i'w gweld a'u llwytho o’r wefan Cystadleuaeth Sgiliau Cymru, </w:t>
      </w:r>
      <w:hyperlink r:id="rId21">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B8">
      <w:pPr>
        <w:widowControl w:val="0"/>
        <w:jc w:val="both"/>
        <w:rPr>
          <w:b w:val="1"/>
          <w:sz w:val="28"/>
          <w:szCs w:val="28"/>
        </w:rPr>
      </w:pPr>
      <w:r w:rsidDel="00000000" w:rsidR="00000000" w:rsidRPr="00000000">
        <w:rPr>
          <w:rtl w:val="0"/>
        </w:rPr>
      </w:r>
    </w:p>
    <w:p w:rsidR="00000000" w:rsidDel="00000000" w:rsidP="00000000" w:rsidRDefault="00000000" w:rsidRPr="00000000" w14:paraId="000000B9">
      <w:pPr>
        <w:widowControl w:val="0"/>
        <w:ind w:right="22"/>
        <w:jc w:val="both"/>
        <w:rPr>
          <w:b w:val="1"/>
          <w:sz w:val="28"/>
          <w:szCs w:val="28"/>
        </w:rPr>
      </w:pPr>
      <w:r w:rsidDel="00000000" w:rsidR="00000000" w:rsidRPr="00000000">
        <w:rPr>
          <w:b w:val="1"/>
          <w:sz w:val="28"/>
          <w:szCs w:val="28"/>
          <w:rtl w:val="0"/>
        </w:rPr>
        <w:t xml:space="preserve">Rhestr Seilwaith </w:t>
        <w:tab/>
      </w:r>
    </w:p>
    <w:p w:rsidR="00000000" w:rsidDel="00000000" w:rsidP="00000000" w:rsidRDefault="00000000" w:rsidRPr="00000000" w14:paraId="000000BA">
      <w:pPr>
        <w:widowControl w:val="0"/>
        <w:ind w:right="22"/>
        <w:jc w:val="both"/>
        <w:rPr>
          <w:sz w:val="24"/>
          <w:szCs w:val="24"/>
        </w:rPr>
      </w:pPr>
      <w:r w:rsidDel="00000000" w:rsidR="00000000" w:rsidRPr="00000000">
        <w:rPr>
          <w:sz w:val="24"/>
          <w:szCs w:val="24"/>
          <w:rtl w:val="0"/>
        </w:rPr>
        <w:t xml:space="preserve">Bydd 1 o'r canlynol yn cael ei ddarparu ar gyfer pob cystadleuydd: </w:t>
      </w:r>
    </w:p>
    <w:p w:rsidR="00000000" w:rsidDel="00000000" w:rsidP="00000000" w:rsidRDefault="00000000" w:rsidRPr="00000000" w14:paraId="000000BB">
      <w:pPr>
        <w:widowControl w:val="0"/>
        <w:numPr>
          <w:ilvl w:val="0"/>
          <w:numId w:val="1"/>
        </w:numPr>
        <w:ind w:left="566" w:right="22" w:hanging="360"/>
        <w:jc w:val="both"/>
        <w:rPr>
          <w:sz w:val="24"/>
          <w:szCs w:val="24"/>
        </w:rPr>
      </w:pPr>
      <w:r w:rsidDel="00000000" w:rsidR="00000000" w:rsidRPr="00000000">
        <w:rPr>
          <w:sz w:val="24"/>
          <w:szCs w:val="24"/>
          <w:rtl w:val="0"/>
        </w:rPr>
        <w:t xml:space="preserve">PC sydd â Windows 10 yn ogystal â bysellfwrdd a monitor, gyda mynediad i’r rhyngrwyd.</w:t>
      </w:r>
    </w:p>
    <w:p w:rsidR="00000000" w:rsidDel="00000000" w:rsidP="00000000" w:rsidRDefault="00000000" w:rsidRPr="00000000" w14:paraId="000000BC">
      <w:pPr>
        <w:widowControl w:val="0"/>
        <w:numPr>
          <w:ilvl w:val="0"/>
          <w:numId w:val="1"/>
        </w:numPr>
        <w:ind w:left="566" w:right="22" w:hanging="360"/>
        <w:jc w:val="both"/>
        <w:rPr>
          <w:sz w:val="24"/>
          <w:szCs w:val="24"/>
        </w:rPr>
      </w:pPr>
      <w:r w:rsidDel="00000000" w:rsidR="00000000" w:rsidRPr="00000000">
        <w:rPr>
          <w:sz w:val="24"/>
          <w:szCs w:val="24"/>
          <w:rtl w:val="0"/>
        </w:rPr>
        <w:t xml:space="preserve">Rhaid i gystadleuwyr gael mynediad i'w cyfrif Microsoft (gan gynnwys OneDrive a chymwysiadau Microsoft Office) neu gyfrif Google gyda mynediad i gymwysiadau ‘Google Workspace’. </w:t>
      </w:r>
      <w:r w:rsidDel="00000000" w:rsidR="00000000" w:rsidRPr="00000000">
        <w:rPr>
          <w:b w:val="1"/>
          <w:i w:val="1"/>
          <w:sz w:val="24"/>
          <w:szCs w:val="24"/>
          <w:rtl w:val="0"/>
        </w:rPr>
        <w:t xml:space="preserve">Efallai y bydd angen dilysu dau ffactor, felly rhaid i gystadleuwyr sicrhau y gallant gwblhau'r broses hon ar ddiwrnod y gystadleuaeth</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D">
      <w:pPr>
        <w:widowControl w:val="0"/>
        <w:numPr>
          <w:ilvl w:val="0"/>
          <w:numId w:val="1"/>
        </w:numPr>
        <w:ind w:left="566" w:right="22" w:hanging="360"/>
        <w:jc w:val="both"/>
        <w:rPr>
          <w:sz w:val="24"/>
          <w:szCs w:val="24"/>
        </w:rPr>
      </w:pPr>
      <w:r w:rsidDel="00000000" w:rsidR="00000000" w:rsidRPr="00000000">
        <w:rPr>
          <w:sz w:val="24"/>
          <w:szCs w:val="24"/>
          <w:rtl w:val="0"/>
        </w:rPr>
        <w:t xml:space="preserve">Bydd angen gofyn am unrhyw offer ychwanegol sydd ei angen oherwydd anghenion dysgu cyn y gystadleuaeth. </w:t>
      </w:r>
    </w:p>
    <w:p w:rsidR="00000000" w:rsidDel="00000000" w:rsidP="00000000" w:rsidRDefault="00000000" w:rsidRPr="00000000" w14:paraId="000000BE">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BF">
      <w:pPr>
        <w:widowControl w:val="0"/>
        <w:ind w:right="22"/>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C0">
      <w:pPr>
        <w:widowControl w:val="0"/>
        <w:ind w:right="-6"/>
        <w:jc w:val="both"/>
        <w:rPr>
          <w:sz w:val="26"/>
          <w:szCs w:val="26"/>
        </w:rPr>
      </w:pPr>
      <w:r w:rsidDel="00000000" w:rsidR="00000000" w:rsidRPr="00000000">
        <w:rPr>
          <w:sz w:val="24"/>
          <w:szCs w:val="24"/>
          <w:rtl w:val="0"/>
        </w:rPr>
        <w:t xml:space="preserve">Am yr holl delerau ac amodau ynghylch ymgeisio a’r rheolau cystadlu </w:t>
      </w:r>
      <w:hyperlink r:id="rId22">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1">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C2">
      <w:pPr>
        <w:widowControl w:val="0"/>
        <w:ind w:right="22"/>
        <w:jc w:val="both"/>
        <w:rPr>
          <w:b w:val="1"/>
          <w:sz w:val="24"/>
          <w:szCs w:val="24"/>
        </w:rPr>
      </w:pPr>
      <w:r w:rsidDel="00000000" w:rsidR="00000000" w:rsidRPr="00000000">
        <w:rPr>
          <w:b w:val="1"/>
          <w:sz w:val="24"/>
          <w:szCs w:val="24"/>
          <w:rtl w:val="0"/>
        </w:rPr>
        <w:t xml:space="preserve">Rheolau cyffredinol y gystadleuaeth  </w:t>
      </w:r>
    </w:p>
    <w:p w:rsidR="00000000" w:rsidDel="00000000" w:rsidP="00000000" w:rsidRDefault="00000000" w:rsidRPr="00000000" w14:paraId="000000C3">
      <w:pPr>
        <w:widowControl w:val="0"/>
        <w:numPr>
          <w:ilvl w:val="0"/>
          <w:numId w:val="3"/>
        </w:numPr>
        <w:ind w:left="566" w:right="22" w:hanging="360"/>
        <w:jc w:val="both"/>
        <w:rPr>
          <w:sz w:val="24"/>
          <w:szCs w:val="24"/>
        </w:rPr>
      </w:pPr>
      <w:r w:rsidDel="00000000" w:rsidR="00000000" w:rsidRPr="00000000">
        <w:rPr>
          <w:sz w:val="24"/>
          <w:szCs w:val="24"/>
          <w:rtl w:val="0"/>
        </w:rPr>
        <w:t xml:space="preserve">Bydd ffonau symudol yn cael eu diffodd yn ystod gweithgareddau’r gystadleuaeth. </w:t>
      </w:r>
    </w:p>
    <w:p w:rsidR="00000000" w:rsidDel="00000000" w:rsidP="00000000" w:rsidRDefault="00000000" w:rsidRPr="00000000" w14:paraId="000000C4">
      <w:pPr>
        <w:widowControl w:val="0"/>
        <w:numPr>
          <w:ilvl w:val="0"/>
          <w:numId w:val="3"/>
        </w:numPr>
        <w:ind w:left="566" w:right="22" w:hanging="360"/>
        <w:jc w:val="both"/>
        <w:rPr>
          <w:sz w:val="24"/>
          <w:szCs w:val="24"/>
        </w:rPr>
      </w:pPr>
      <w:r w:rsidDel="00000000" w:rsidR="00000000" w:rsidRPr="00000000">
        <w:rPr>
          <w:sz w:val="24"/>
          <w:szCs w:val="24"/>
          <w:rtl w:val="0"/>
        </w:rPr>
        <w:t xml:space="preserve">Ni chaniateir gwrando ar gerddoriaeth drwy glustffonau yn ystod gweithgareddau'r gystadleuaeth. </w:t>
      </w:r>
    </w:p>
    <w:p w:rsidR="00000000" w:rsidDel="00000000" w:rsidP="00000000" w:rsidRDefault="00000000" w:rsidRPr="00000000" w14:paraId="000000C5">
      <w:pPr>
        <w:widowControl w:val="0"/>
        <w:numPr>
          <w:ilvl w:val="0"/>
          <w:numId w:val="3"/>
        </w:numPr>
        <w:ind w:left="566" w:right="22" w:hanging="360"/>
        <w:jc w:val="both"/>
        <w:rPr>
          <w:sz w:val="24"/>
          <w:szCs w:val="24"/>
        </w:rPr>
      </w:pPr>
      <w:r w:rsidDel="00000000" w:rsidR="00000000" w:rsidRPr="00000000">
        <w:rPr>
          <w:sz w:val="24"/>
          <w:szCs w:val="24"/>
          <w:rtl w:val="0"/>
        </w:rPr>
        <w:t xml:space="preserve">Dylai unrhyw gwestiynau yn ystod gweithgareddau’r gystadleuaeth gael eu gofyn i banel beirniadu'r gystadleuaeth. </w:t>
      </w:r>
    </w:p>
    <w:p w:rsidR="00000000" w:rsidDel="00000000" w:rsidP="00000000" w:rsidRDefault="00000000" w:rsidRPr="00000000" w14:paraId="000000C6">
      <w:pPr>
        <w:widowControl w:val="0"/>
        <w:numPr>
          <w:ilvl w:val="0"/>
          <w:numId w:val="3"/>
        </w:numPr>
        <w:ind w:left="566" w:right="22" w:hanging="360"/>
        <w:jc w:val="both"/>
        <w:rPr>
          <w:sz w:val="24"/>
          <w:szCs w:val="24"/>
        </w:rPr>
      </w:pPr>
      <w:r w:rsidDel="00000000" w:rsidR="00000000" w:rsidRPr="00000000">
        <w:rPr>
          <w:sz w:val="24"/>
          <w:szCs w:val="24"/>
          <w:rtl w:val="0"/>
        </w:rPr>
        <w:t xml:space="preserve">Ni ddylai cystadleuwyr gyfathrebu â chystadleuwyr eraill yn ystod gweithgareddau’r gystadleuaeth. </w:t>
      </w:r>
    </w:p>
    <w:p w:rsidR="00000000" w:rsidDel="00000000" w:rsidP="00000000" w:rsidRDefault="00000000" w:rsidRPr="00000000" w14:paraId="000000C7">
      <w:pPr>
        <w:widowControl w:val="0"/>
        <w:numPr>
          <w:ilvl w:val="0"/>
          <w:numId w:val="3"/>
        </w:numPr>
        <w:ind w:left="566" w:right="22" w:hanging="360"/>
        <w:jc w:val="both"/>
        <w:rPr>
          <w:sz w:val="24"/>
          <w:szCs w:val="24"/>
        </w:rPr>
      </w:pPr>
      <w:r w:rsidDel="00000000" w:rsidR="00000000" w:rsidRPr="00000000">
        <w:rPr>
          <w:sz w:val="24"/>
          <w:szCs w:val="24"/>
          <w:rtl w:val="0"/>
        </w:rPr>
        <w:t xml:space="preserve">Cyfrifoldeb pob cystadleuydd yw cyrraedd yn brydlon ar gyfer pob sesiwn gystadlu. Ni chaniateir amser ychwanegol os byddwch yn cyrraedd yn hwyr. </w:t>
      </w:r>
    </w:p>
    <w:p w:rsidR="00000000" w:rsidDel="00000000" w:rsidP="00000000" w:rsidRDefault="00000000" w:rsidRPr="00000000" w14:paraId="000000C8">
      <w:pPr>
        <w:widowControl w:val="0"/>
        <w:numPr>
          <w:ilvl w:val="0"/>
          <w:numId w:val="3"/>
        </w:numPr>
        <w:ind w:left="566" w:right="22" w:hanging="360"/>
        <w:jc w:val="both"/>
        <w:rPr>
          <w:sz w:val="24"/>
          <w:szCs w:val="24"/>
        </w:rPr>
      </w:pPr>
      <w:r w:rsidDel="00000000" w:rsidR="00000000" w:rsidRPr="00000000">
        <w:rPr>
          <w:sz w:val="24"/>
          <w:szCs w:val="24"/>
          <w:rtl w:val="0"/>
        </w:rPr>
        <w:t xml:space="preserve">Dylai rhoi gwybod i'r panel beirniadu am fethiant technegol eich offer ar unwaith. Bydd amser ychwanegol yn cael ei neilltuo os yw'r nam y tu hwnt i reolaeth y cystadleuydd. </w:t>
      </w:r>
    </w:p>
    <w:p w:rsidR="00000000" w:rsidDel="00000000" w:rsidP="00000000" w:rsidRDefault="00000000" w:rsidRPr="00000000" w14:paraId="000000C9">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CA">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CB">
      <w:pPr>
        <w:widowControl w:val="0"/>
        <w:jc w:val="both"/>
        <w:rPr>
          <w:sz w:val="24"/>
          <w:szCs w:val="24"/>
        </w:rPr>
      </w:pPr>
      <w:r w:rsidDel="00000000" w:rsidR="00000000" w:rsidRPr="00000000">
        <w:rPr>
          <w:sz w:val="24"/>
          <w:szCs w:val="24"/>
          <w:rtl w:val="0"/>
        </w:rPr>
        <w:t xml:space="preserve">Bydd marcio a beirniadu’r gystadleuaeth hon yn cael ei wneud gan dîm o arbenigwyr o Ddiwydiant, Addysg Bellach neu Ddarparwr Hyfforddiant ledled Cymru, gan ddefnyddio meini prawf marcio a marciau wedi'u dyrannu o flaen llaw i sicrhau cysondeb. </w:t>
      </w:r>
    </w:p>
    <w:p w:rsidR="00000000" w:rsidDel="00000000" w:rsidP="00000000" w:rsidRDefault="00000000" w:rsidRPr="00000000" w14:paraId="000000CC">
      <w:pPr>
        <w:widowControl w:val="0"/>
        <w:jc w:val="both"/>
        <w:rPr>
          <w:sz w:val="24"/>
          <w:szCs w:val="24"/>
        </w:rPr>
      </w:pPr>
      <w:r w:rsidDel="00000000" w:rsidR="00000000" w:rsidRPr="00000000">
        <w:rPr>
          <w:rtl w:val="0"/>
        </w:rPr>
      </w:r>
    </w:p>
    <w:p w:rsidR="00000000" w:rsidDel="00000000" w:rsidP="00000000" w:rsidRDefault="00000000" w:rsidRPr="00000000" w14:paraId="000000CD">
      <w:pPr>
        <w:widowControl w:val="0"/>
        <w:ind w:right="22"/>
        <w:jc w:val="both"/>
        <w:rPr>
          <w:b w:val="1"/>
          <w:sz w:val="24"/>
          <w:szCs w:val="24"/>
        </w:rPr>
      </w:pPr>
      <w:r w:rsidDel="00000000" w:rsidR="00000000" w:rsidRPr="00000000">
        <w:rPr>
          <w:b w:val="1"/>
          <w:sz w:val="24"/>
          <w:szCs w:val="24"/>
          <w:rtl w:val="0"/>
        </w:rPr>
        <w:t xml:space="preserve">Dadansoddiad byr o’r marcio a’r asesu:</w:t>
      </w:r>
    </w:p>
    <w:sdt>
      <w:sdtPr>
        <w:lock w:val="contentLocked"/>
        <w:id w:val="1428013538"/>
        <w:tag w:val="goog_rdk_1"/>
      </w:sdtPr>
      <w:sdtContent>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6585"/>
            <w:gridCol w:w="1080"/>
            <w:tblGridChange w:id="0">
              <w:tblGrid>
                <w:gridCol w:w="2415"/>
                <w:gridCol w:w="6585"/>
                <w:gridCol w:w="1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b w:val="1"/>
                    <w:sz w:val="24"/>
                    <w:szCs w:val="24"/>
                  </w:rPr>
                </w:pPr>
                <w:r w:rsidDel="00000000" w:rsidR="00000000" w:rsidRPr="00000000">
                  <w:rPr>
                    <w:b w:val="1"/>
                    <w:sz w:val="24"/>
                    <w:szCs w:val="24"/>
                    <w:rtl w:val="0"/>
                  </w:rPr>
                  <w:t xml:space="preserve">Tasg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b w:val="1"/>
                    <w:sz w:val="24"/>
                    <w:szCs w:val="24"/>
                  </w:rPr>
                </w:pPr>
                <w:r w:rsidDel="00000000" w:rsidR="00000000" w:rsidRPr="00000000">
                  <w:rPr>
                    <w:b w:val="1"/>
                    <w:sz w:val="24"/>
                    <w:szCs w:val="24"/>
                    <w:rtl w:val="0"/>
                  </w:rPr>
                  <w:t xml:space="preserve">Gwerth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numPr>
                    <w:ilvl w:val="0"/>
                    <w:numId w:val="8"/>
                  </w:numPr>
                  <w:spacing w:line="240" w:lineRule="auto"/>
                  <w:ind w:left="720" w:hanging="360"/>
                  <w:rPr>
                    <w:sz w:val="24"/>
                    <w:szCs w:val="24"/>
                  </w:rPr>
                </w:pPr>
                <w:r w:rsidDel="00000000" w:rsidR="00000000" w:rsidRPr="00000000">
                  <w:rPr>
                    <w:sz w:val="24"/>
                    <w:szCs w:val="24"/>
                    <w:highlight w:val="white"/>
                    <w:rtl w:val="0"/>
                  </w:rPr>
                  <w:t xml:space="preserve">Creu logo</w:t>
                </w:r>
                <w:r w:rsidDel="00000000" w:rsidR="00000000" w:rsidRPr="00000000">
                  <w:rPr>
                    <w:sz w:val="24"/>
                    <w:szCs w:val="24"/>
                    <w:rtl w:val="0"/>
                  </w:rPr>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jc w:val="both"/>
                  <w:rPr>
                    <w:sz w:val="24"/>
                    <w:szCs w:val="24"/>
                    <w:highlight w:val="white"/>
                  </w:rPr>
                </w:pPr>
                <w:r w:rsidDel="00000000" w:rsidR="00000000" w:rsidRPr="00000000">
                  <w:rPr>
                    <w:sz w:val="24"/>
                    <w:szCs w:val="24"/>
                    <w:highlight w:val="white"/>
                    <w:rtl w:val="0"/>
                  </w:rPr>
                  <w:t xml:space="preserve">Bydd gofyn i gystadleuwyr ddefnyddio meddalwedd priodol e.e. Paent/Photoshop i greu logo</w:t>
                </w:r>
              </w:p>
              <w:p w:rsidR="00000000" w:rsidDel="00000000" w:rsidP="00000000" w:rsidRDefault="00000000" w:rsidRPr="00000000" w14:paraId="000000D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sz w:val="24"/>
                    <w:szCs w:val="24"/>
                  </w:rPr>
                </w:pPr>
                <w:r w:rsidDel="00000000" w:rsidR="00000000" w:rsidRPr="00000000">
                  <w:rPr>
                    <w:sz w:val="24"/>
                    <w:szCs w:val="24"/>
                    <w:rtl w:val="0"/>
                  </w:rPr>
                  <w:t xml:space="preserve">18%</w:t>
                </w:r>
              </w:p>
              <w:p w:rsidR="00000000" w:rsidDel="00000000" w:rsidP="00000000" w:rsidRDefault="00000000" w:rsidRPr="00000000" w14:paraId="000000D5">
                <w:pPr>
                  <w:widowControl w:val="0"/>
                  <w:spacing w:line="240" w:lineRule="auto"/>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numPr>
                    <w:ilvl w:val="0"/>
                    <w:numId w:val="8"/>
                  </w:numPr>
                  <w:spacing w:after="215" w:lineRule="auto"/>
                  <w:ind w:left="720" w:hanging="360"/>
                  <w:rPr>
                    <w:sz w:val="24"/>
                    <w:szCs w:val="24"/>
                    <w:u w:val="none"/>
                  </w:rPr>
                </w:pPr>
                <w:r w:rsidDel="00000000" w:rsidR="00000000" w:rsidRPr="00000000">
                  <w:rPr>
                    <w:sz w:val="24"/>
                    <w:szCs w:val="24"/>
                    <w:highlight w:val="white"/>
                    <w:rtl w:val="0"/>
                  </w:rPr>
                  <w:t xml:space="preserve">Creu cyflwyniad PowerPoint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after="215" w:lineRule="auto"/>
                  <w:rPr>
                    <w:sz w:val="24"/>
                    <w:szCs w:val="24"/>
                    <w:highlight w:val="white"/>
                  </w:rPr>
                </w:pPr>
                <w:r w:rsidDel="00000000" w:rsidR="00000000" w:rsidRPr="00000000">
                  <w:rPr>
                    <w:sz w:val="24"/>
                    <w:szCs w:val="24"/>
                    <w:highlight w:val="white"/>
                    <w:rtl w:val="0"/>
                  </w:rPr>
                  <w:t xml:space="preserve">Dylunio powerpoint yn Microsoft Office Powerpoint neu Google Slides.</w:t>
                </w:r>
              </w:p>
              <w:p w:rsidR="00000000" w:rsidDel="00000000" w:rsidP="00000000" w:rsidRDefault="00000000" w:rsidRPr="00000000" w14:paraId="000000D8">
                <w:pPr>
                  <w:spacing w:after="215" w:lineRule="auto"/>
                  <w:rPr>
                    <w:sz w:val="24"/>
                    <w:szCs w:val="24"/>
                    <w:highlight w:val="white"/>
                  </w:rPr>
                </w:pPr>
                <w:r w:rsidDel="00000000" w:rsidR="00000000" w:rsidRPr="00000000">
                  <w:rPr>
                    <w:sz w:val="24"/>
                    <w:szCs w:val="24"/>
                    <w:highlight w:val="white"/>
                    <w:rtl w:val="0"/>
                  </w:rPr>
                  <w:t xml:space="preserve">Mewnbynnu testun perthnasol o'r ddogfen friffio i'r PowerPoint.</w:t>
                </w:r>
              </w:p>
              <w:p w:rsidR="00000000" w:rsidDel="00000000" w:rsidP="00000000" w:rsidRDefault="00000000" w:rsidRPr="00000000" w14:paraId="000000D9">
                <w:pPr>
                  <w:spacing w:after="215" w:lineRule="auto"/>
                  <w:rPr>
                    <w:sz w:val="24"/>
                    <w:szCs w:val="24"/>
                  </w:rPr>
                </w:pPr>
                <w:r w:rsidDel="00000000" w:rsidR="00000000" w:rsidRPr="00000000">
                  <w:rPr>
                    <w:sz w:val="24"/>
                    <w:szCs w:val="24"/>
                    <w:highlight w:val="white"/>
                    <w:rtl w:val="0"/>
                  </w:rPr>
                  <w:t xml:space="preserve">Nodi a mewnosod delweddau priodol i gwrdd â'r briff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sz w:val="24"/>
                    <w:szCs w:val="24"/>
                  </w:rPr>
                </w:pPr>
                <w:r w:rsidDel="00000000" w:rsidR="00000000" w:rsidRPr="00000000">
                  <w:rPr>
                    <w:sz w:val="24"/>
                    <w:szCs w:val="24"/>
                    <w:rtl w:val="0"/>
                  </w:rPr>
                  <w:t xml:space="preserve">31%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numPr>
                    <w:ilvl w:val="0"/>
                    <w:numId w:val="8"/>
                  </w:numPr>
                  <w:spacing w:after="215" w:lineRule="auto"/>
                  <w:ind w:left="720" w:hanging="360"/>
                  <w:rPr>
                    <w:sz w:val="24"/>
                    <w:szCs w:val="24"/>
                    <w:highlight w:val="white"/>
                    <w:u w:val="none"/>
                  </w:rPr>
                </w:pPr>
                <w:r w:rsidDel="00000000" w:rsidR="00000000" w:rsidRPr="00000000">
                  <w:rPr>
                    <w:sz w:val="24"/>
                    <w:szCs w:val="24"/>
                    <w:highlight w:val="white"/>
                    <w:rtl w:val="0"/>
                  </w:rPr>
                  <w:t xml:space="preserve">Copïo, Gludo a fformatio testun yn Word / Google Docs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after="215" w:lineRule="auto"/>
                  <w:rPr>
                    <w:sz w:val="24"/>
                    <w:szCs w:val="24"/>
                    <w:highlight w:val="white"/>
                  </w:rPr>
                </w:pPr>
                <w:r w:rsidDel="00000000" w:rsidR="00000000" w:rsidRPr="00000000">
                  <w:rPr>
                    <w:sz w:val="24"/>
                    <w:szCs w:val="24"/>
                    <w:highlight w:val="white"/>
                    <w:rtl w:val="0"/>
                  </w:rPr>
                  <w:t xml:space="preserve">Copïo a gludo testun a ddarperir i mewn i feddalwedd prosesu geiriau. </w:t>
                </w:r>
              </w:p>
              <w:p w:rsidR="00000000" w:rsidDel="00000000" w:rsidP="00000000" w:rsidRDefault="00000000" w:rsidRPr="00000000" w14:paraId="000000DD">
                <w:pPr>
                  <w:spacing w:after="215" w:lineRule="auto"/>
                  <w:rPr>
                    <w:sz w:val="24"/>
                    <w:szCs w:val="24"/>
                    <w:highlight w:val="white"/>
                  </w:rPr>
                </w:pPr>
                <w:r w:rsidDel="00000000" w:rsidR="00000000" w:rsidRPr="00000000">
                  <w:rPr>
                    <w:sz w:val="24"/>
                    <w:szCs w:val="24"/>
                    <w:highlight w:val="white"/>
                    <w:rtl w:val="0"/>
                  </w:rPr>
                  <w:t xml:space="preserve">Cywiro gwallau sillafu a gramadeg.</w:t>
                </w:r>
              </w:p>
              <w:p w:rsidR="00000000" w:rsidDel="00000000" w:rsidP="00000000" w:rsidRDefault="00000000" w:rsidRPr="00000000" w14:paraId="000000DE">
                <w:pPr>
                  <w:spacing w:after="215" w:lineRule="auto"/>
                  <w:rPr>
                    <w:sz w:val="24"/>
                    <w:szCs w:val="24"/>
                  </w:rPr>
                </w:pPr>
                <w:r w:rsidDel="00000000" w:rsidR="00000000" w:rsidRPr="00000000">
                  <w:rPr>
                    <w:sz w:val="24"/>
                    <w:szCs w:val="24"/>
                    <w:highlight w:val="white"/>
                    <w:rtl w:val="0"/>
                  </w:rPr>
                  <w:t xml:space="preserve">Fformatio testun yn ôl y cyfarwyddiadau, gan ddefnyddio'r offer golygu sydd ar gael, er enghraifft; dewis ffontiau, maint testun, print trwm ac italig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sz w:val="24"/>
                    <w:szCs w:val="24"/>
                  </w:rPr>
                </w:pPr>
                <w:r w:rsidDel="00000000" w:rsidR="00000000" w:rsidRPr="00000000">
                  <w:rPr>
                    <w:sz w:val="24"/>
                    <w:szCs w:val="24"/>
                    <w:rtl w:val="0"/>
                  </w:rPr>
                  <w:t xml:space="preserve">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numPr>
                    <w:ilvl w:val="0"/>
                    <w:numId w:val="8"/>
                  </w:numPr>
                  <w:spacing w:after="215" w:lineRule="auto"/>
                  <w:ind w:left="720" w:hanging="360"/>
                  <w:rPr>
                    <w:sz w:val="24"/>
                    <w:szCs w:val="24"/>
                    <w:u w:val="none"/>
                  </w:rPr>
                </w:pPr>
                <w:r w:rsidDel="00000000" w:rsidR="00000000" w:rsidRPr="00000000">
                  <w:rPr>
                    <w:sz w:val="24"/>
                    <w:szCs w:val="24"/>
                    <w:highlight w:val="white"/>
                    <w:rtl w:val="0"/>
                  </w:rPr>
                  <w:t xml:space="preserve">Mewnbynnu data i Daenlen Excel</w:t>
                </w:r>
                <w:r w:rsidDel="00000000" w:rsidR="00000000" w:rsidRPr="00000000">
                  <w:rPr>
                    <w:rtl w:val="0"/>
                  </w:rPr>
                </w:r>
              </w:p>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pacing w:after="215" w:lineRule="auto"/>
                  <w:rPr>
                    <w:sz w:val="24"/>
                    <w:szCs w:val="24"/>
                    <w:highlight w:val="white"/>
                  </w:rPr>
                </w:pPr>
                <w:r w:rsidDel="00000000" w:rsidR="00000000" w:rsidRPr="00000000">
                  <w:rPr>
                    <w:sz w:val="24"/>
                    <w:szCs w:val="24"/>
                    <w:highlight w:val="white"/>
                    <w:rtl w:val="0"/>
                  </w:rPr>
                  <w:t xml:space="preserve">Ddefnyddio Microsoft Excel neu Google Sheets i gwblhau'r dasg hon.</w:t>
                </w:r>
              </w:p>
              <w:p w:rsidR="00000000" w:rsidDel="00000000" w:rsidP="00000000" w:rsidRDefault="00000000" w:rsidRPr="00000000" w14:paraId="000000E3">
                <w:pPr>
                  <w:spacing w:after="215" w:lineRule="auto"/>
                  <w:rPr>
                    <w:sz w:val="24"/>
                    <w:szCs w:val="24"/>
                    <w:highlight w:val="white"/>
                  </w:rPr>
                </w:pPr>
                <w:r w:rsidDel="00000000" w:rsidR="00000000" w:rsidRPr="00000000">
                  <w:rPr>
                    <w:sz w:val="24"/>
                    <w:szCs w:val="24"/>
                    <w:highlight w:val="white"/>
                    <w:rtl w:val="0"/>
                  </w:rPr>
                  <w:t xml:space="preserve">Creu tabl gan ddefnyddio'r wybodaeth a ddarparwyd.</w:t>
                </w:r>
              </w:p>
              <w:p w:rsidR="00000000" w:rsidDel="00000000" w:rsidP="00000000" w:rsidRDefault="00000000" w:rsidRPr="00000000" w14:paraId="000000E4">
                <w:pPr>
                  <w:spacing w:after="215" w:lineRule="auto"/>
                  <w:rPr>
                    <w:sz w:val="24"/>
                    <w:szCs w:val="24"/>
                  </w:rPr>
                </w:pPr>
                <w:r w:rsidDel="00000000" w:rsidR="00000000" w:rsidRPr="00000000">
                  <w:rPr>
                    <w:sz w:val="24"/>
                    <w:szCs w:val="24"/>
                    <w:highlight w:val="white"/>
                    <w:rtl w:val="0"/>
                  </w:rPr>
                  <w:t xml:space="preserve">Creu fformiwlâu syml a Graff 2D.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sz w:val="24"/>
                    <w:szCs w:val="24"/>
                  </w:rPr>
                </w:pPr>
                <w:r w:rsidDel="00000000" w:rsidR="00000000" w:rsidRPr="00000000">
                  <w:rPr>
                    <w:sz w:val="24"/>
                    <w:szCs w:val="24"/>
                    <w:rtl w:val="0"/>
                  </w:rPr>
                  <w:t xml:space="preserve">14.5%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numPr>
                    <w:ilvl w:val="0"/>
                    <w:numId w:val="8"/>
                  </w:numPr>
                  <w:spacing w:after="215" w:lineRule="auto"/>
                  <w:ind w:left="720" w:hanging="360"/>
                  <w:rPr>
                    <w:sz w:val="24"/>
                    <w:szCs w:val="24"/>
                    <w:highlight w:val="white"/>
                    <w:u w:val="none"/>
                  </w:rPr>
                </w:pPr>
                <w:r w:rsidDel="00000000" w:rsidR="00000000" w:rsidRPr="00000000">
                  <w:rPr>
                    <w:sz w:val="24"/>
                    <w:szCs w:val="24"/>
                    <w:highlight w:val="white"/>
                    <w:rtl w:val="0"/>
                  </w:rPr>
                  <w:t xml:space="preserve">Ysgrifennu ac anfon e-bost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after="215" w:lineRule="auto"/>
                  <w:rPr>
                    <w:sz w:val="24"/>
                    <w:szCs w:val="24"/>
                  </w:rPr>
                </w:pPr>
                <w:r w:rsidDel="00000000" w:rsidR="00000000" w:rsidRPr="00000000">
                  <w:rPr>
                    <w:sz w:val="24"/>
                    <w:szCs w:val="24"/>
                    <w:highlight w:val="white"/>
                    <w:rtl w:val="0"/>
                  </w:rPr>
                  <w:t xml:space="preserve">Defnyddio cyfrif e-bost personol / a ddarperir i ddrafftio ac anfon e-bost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sz w:val="24"/>
                    <w:szCs w:val="24"/>
                  </w:rPr>
                </w:pPr>
                <w:r w:rsidDel="00000000" w:rsidR="00000000" w:rsidRPr="00000000">
                  <w:rPr>
                    <w:sz w:val="24"/>
                    <w:szCs w:val="24"/>
                    <w:rtl w:val="0"/>
                  </w:rPr>
                  <w:t xml:space="preserve">14.5%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after="215" w:lineRule="auto"/>
                  <w:ind w:left="720" w:hanging="36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after="215" w:lineRule="auto"/>
                  <w:jc w:val="righ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EC">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ED">
      <w:pPr>
        <w:widowControl w:val="0"/>
        <w:ind w:right="22"/>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0EE">
      <w:pPr>
        <w:widowControl w:val="0"/>
        <w:spacing w:after="160" w:lineRule="auto"/>
        <w:ind w:right="15"/>
        <w:jc w:val="both"/>
        <w:rPr>
          <w:sz w:val="24"/>
          <w:szCs w:val="24"/>
        </w:rPr>
      </w:pPr>
      <w:r w:rsidDel="00000000" w:rsidR="00000000" w:rsidRPr="00000000">
        <w:rPr>
          <w:sz w:val="24"/>
          <w:szCs w:val="24"/>
          <w:rtl w:val="0"/>
        </w:rPr>
        <w:t xml:space="preserve">Darperir adborth llafar yn unigol ac mewn grŵp ar ddiwedd y gystadleuaeth. Ni fydd unrhyw ganlyniadau na gwobrau yn cael eu rhoi ar y diwrnod gan y bydd y marcio’n cynnwys elfen sicrwydd ansawdd. </w:t>
      </w:r>
    </w:p>
    <w:p w:rsidR="00000000" w:rsidDel="00000000" w:rsidP="00000000" w:rsidRDefault="00000000" w:rsidRPr="00000000" w14:paraId="000000EF">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F0">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F1">
      <w:pPr>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F2">
      <w:pPr>
        <w:widowControl w:val="0"/>
        <w:ind w:right="22"/>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F3">
      <w:pPr>
        <w:widowControl w:val="0"/>
        <w:spacing w:after="0" w:before="0" w:line="308.5714285714286" w:lineRule="auto"/>
        <w:ind w:right="22"/>
        <w:jc w:val="both"/>
        <w:rPr>
          <w:sz w:val="24"/>
          <w:szCs w:val="24"/>
        </w:rPr>
      </w:pPr>
      <w:hyperlink r:id="rId23">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w:t>
      </w:r>
    </w:p>
    <w:p w:rsidR="00000000" w:rsidDel="00000000" w:rsidP="00000000" w:rsidRDefault="00000000" w:rsidRPr="00000000" w14:paraId="000000F4">
      <w:pPr>
        <w:widowControl w:val="0"/>
        <w:spacing w:after="0" w:before="0" w:line="308.5714285714286" w:lineRule="auto"/>
        <w:ind w:right="22"/>
        <w:jc w:val="both"/>
        <w:rPr>
          <w:b w:val="1"/>
          <w:sz w:val="24"/>
          <w:szCs w:val="24"/>
        </w:rPr>
      </w:pPr>
      <w:r w:rsidDel="00000000" w:rsidR="00000000" w:rsidRPr="00000000">
        <w:rPr>
          <w:rtl w:val="0"/>
        </w:rPr>
      </w:r>
    </w:p>
    <w:p w:rsidR="00000000" w:rsidDel="00000000" w:rsidP="00000000" w:rsidRDefault="00000000" w:rsidRPr="00000000" w14:paraId="000000F5">
      <w:pPr>
        <w:widowControl w:val="0"/>
        <w:spacing w:after="0" w:before="0" w:line="308.5714285714286" w:lineRule="auto"/>
        <w:ind w:right="22"/>
        <w:jc w:val="both"/>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F6">
      <w:pPr>
        <w:widowControl w:val="0"/>
        <w:spacing w:after="0" w:before="0" w:line="308.5714285714286" w:lineRule="auto"/>
        <w:ind w:right="22"/>
        <w:jc w:val="both"/>
        <w:rPr>
          <w:sz w:val="24"/>
          <w:szCs w:val="24"/>
        </w:rPr>
      </w:pPr>
      <w:r w:rsidDel="00000000" w:rsidR="00000000" w:rsidRPr="00000000">
        <w:rPr>
          <w:sz w:val="24"/>
          <w:szCs w:val="24"/>
          <w:rtl w:val="0"/>
        </w:rPr>
        <w:t xml:space="preserve">Cyflwynir y gystadleuaeth hon mewn partneriaeth â:</w:t>
      </w:r>
    </w:p>
    <w:p w:rsidR="00000000" w:rsidDel="00000000" w:rsidP="00000000" w:rsidRDefault="00000000" w:rsidRPr="00000000" w14:paraId="000000F7">
      <w:pPr>
        <w:widowControl w:val="0"/>
        <w:spacing w:after="0" w:before="0" w:line="308.5714285714286" w:lineRule="auto"/>
        <w:ind w:right="22"/>
        <w:jc w:val="both"/>
        <w:rPr>
          <w:sz w:val="24"/>
          <w:szCs w:val="24"/>
        </w:rPr>
      </w:pPr>
      <w:r w:rsidDel="00000000" w:rsidR="00000000" w:rsidRPr="00000000">
        <w:rPr>
          <w:rtl w:val="0"/>
        </w:rPr>
      </w:r>
    </w:p>
    <w:p w:rsidR="00000000" w:rsidDel="00000000" w:rsidP="00000000" w:rsidRDefault="00000000" w:rsidRPr="00000000" w14:paraId="000000F8">
      <w:pPr>
        <w:spacing w:line="240" w:lineRule="auto"/>
        <w:rPr>
          <w:sz w:val="24"/>
          <w:szCs w:val="24"/>
        </w:rPr>
      </w:pPr>
      <w:r w:rsidDel="00000000" w:rsidR="00000000" w:rsidRPr="00000000">
        <w:rPr>
          <w:color w:val="ff0000"/>
          <w:sz w:val="24"/>
          <w:szCs w:val="24"/>
        </w:rPr>
        <w:drawing>
          <wp:inline distB="114300" distT="114300" distL="114300" distR="114300">
            <wp:extent cx="2142263" cy="1243041"/>
            <wp:effectExtent b="0" l="0" r="0" t="0"/>
            <wp:docPr id="10"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2142263" cy="1243041"/>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widowControl w:val="0"/>
        <w:ind w:right="22"/>
        <w:jc w:val="both"/>
        <w:rPr>
          <w:sz w:val="24"/>
          <w:szCs w:val="24"/>
        </w:rPr>
      </w:pPr>
      <w:r w:rsidDel="00000000" w:rsidR="00000000" w:rsidRPr="00000000">
        <w:rPr>
          <w:rtl w:val="0"/>
        </w:rPr>
      </w:r>
    </w:p>
    <w:p w:rsidR="00000000" w:rsidDel="00000000" w:rsidP="00000000" w:rsidRDefault="00000000" w:rsidRPr="00000000" w14:paraId="000000FA">
      <w:pPr>
        <w:widowControl w:val="0"/>
        <w:ind w:right="22"/>
        <w:jc w:val="both"/>
        <w:rPr>
          <w:sz w:val="24"/>
          <w:szCs w:val="24"/>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sectPr>
      <w:type w:val="nextPage"/>
      <w:pgSz w:h="15840" w:w="12240" w:orient="portrait"/>
      <w:pgMar w:bottom="1242.1653543307093" w:top="1275.5905511811022" w:left="1133.8582677165355" w:right="1020"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jc w:val="center"/>
      <w:rPr/>
    </w:pPr>
    <w:r w:rsidDel="00000000" w:rsidR="00000000" w:rsidRPr="00000000">
      <w:rPr>
        <w:rtl w:val="0"/>
      </w:rPr>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9"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11" Type="http://schemas.openxmlformats.org/officeDocument/2006/relationships/hyperlink" Target="https://inspiringskills.gov.wales/terms/registrations-terms-and-conditions" TargetMode="External"/><Relationship Id="rId22" Type="http://schemas.openxmlformats.org/officeDocument/2006/relationships/hyperlink" Target="https://inspiringskills.gov.wales/terms/registrations-terms-and-conditions?lang=cy" TargetMode="External"/><Relationship Id="rId10" Type="http://schemas.openxmlformats.org/officeDocument/2006/relationships/hyperlink" Target="https://inspiringskills.gov.wales/competitions/inclusive-skills-it-software-solutions-for-business/archives" TargetMode="External"/><Relationship Id="rId21" Type="http://schemas.openxmlformats.org/officeDocument/2006/relationships/hyperlink" Target="https://inspiringskills.gov.wales/competitions/inclusive-skills-it-software-solutions-for-business/archives" TargetMode="External"/><Relationship Id="rId13" Type="http://schemas.openxmlformats.org/officeDocument/2006/relationships/hyperlink" Target="mailto:info@skillscompetitionwales.ac.uk" TargetMode="External"/><Relationship Id="rId12" Type="http://schemas.openxmlformats.org/officeDocument/2006/relationships/hyperlink" Target="mailto:info@skillscompetitionwales.ac.uk" TargetMode="External"/><Relationship Id="rId23" Type="http://schemas.openxmlformats.org/officeDocument/2006/relationships/hyperlink" Target="mailto:info@skillscompetitionwales.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killscompetitionwales.ac.uk/terms/entry-capacity-restrictions-by-organisation"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inspiringskills.gov.wales/competitions/competitor-support-guidance" TargetMode="External"/><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hyperlink" Target="https://inspiringskills.gov.wales/competitions/competitor-support-guidance" TargetMode="External"/><Relationship Id="rId8" Type="http://schemas.openxmlformats.org/officeDocument/2006/relationships/hyperlink" Target="https://inspiringskills.gov.wales/competitions/competition-registration-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9HP86TD/knv3yDfONRmancWtLQ==">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