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5"/>
        <w:jc w:val="both"/>
        <w:rPr>
          <w:b w:val="1"/>
          <w:sz w:val="32"/>
          <w:szCs w:val="3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5"/>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5"/>
        <w:jc w:val="both"/>
        <w:rPr>
          <w:sz w:val="16"/>
          <w:szCs w:val="16"/>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Electrical Installation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5"/>
        <w:jc w:val="both"/>
        <w:rPr>
          <w:color w:val="231f20"/>
          <w:sz w:val="24"/>
          <w:szCs w:val="24"/>
        </w:rPr>
      </w:pPr>
      <w:r w:rsidDel="00000000" w:rsidR="00000000" w:rsidRPr="00000000">
        <w:rPr>
          <w:color w:val="231f20"/>
          <w:sz w:val="24"/>
          <w:szCs w:val="24"/>
          <w:rtl w:val="0"/>
        </w:rPr>
        <w:t xml:space="preserve">An Electrician instals, repairs and maintains modern electrical systems and equipment; keeping them running efficiently and effectively. These systems can be located in all environments; domestic, commercial or industrial.</w:t>
      </w:r>
    </w:p>
    <w:p w:rsidR="00000000" w:rsidDel="00000000" w:rsidP="00000000" w:rsidRDefault="00000000" w:rsidRPr="00000000" w14:paraId="0000000A">
      <w:pPr>
        <w:widowControl w:val="0"/>
        <w:ind w:right="5"/>
        <w:jc w:val="both"/>
        <w:rPr>
          <w:sz w:val="16"/>
          <w:szCs w:val="16"/>
        </w:rPr>
      </w:pPr>
      <w:r w:rsidDel="00000000" w:rsidR="00000000" w:rsidRPr="00000000">
        <w:rPr>
          <w:rtl w:val="0"/>
        </w:rPr>
      </w:r>
    </w:p>
    <w:p w:rsidR="00000000" w:rsidDel="00000000" w:rsidP="00000000" w:rsidRDefault="00000000" w:rsidRPr="00000000" w14:paraId="0000000B">
      <w:pPr>
        <w:widowControl w:val="0"/>
        <w:ind w:right="5"/>
        <w:jc w:val="both"/>
        <w:rPr>
          <w:sz w:val="24"/>
          <w:szCs w:val="24"/>
        </w:rPr>
      </w:pPr>
      <w:r w:rsidDel="00000000" w:rsidR="00000000" w:rsidRPr="00000000">
        <w:rPr>
          <w:sz w:val="24"/>
          <w:szCs w:val="24"/>
          <w:rtl w:val="0"/>
        </w:rPr>
        <w:t xml:space="preserve">In this competition, competitors will have to carry out an electrical installation task designed to challenge their ability to follow drawings, work accurately and to work safely at all times, working to a set timescale. </w:t>
      </w:r>
    </w:p>
    <w:p w:rsidR="00000000" w:rsidDel="00000000" w:rsidP="00000000" w:rsidRDefault="00000000" w:rsidRPr="00000000" w14:paraId="0000000C">
      <w:pPr>
        <w:widowControl w:val="0"/>
        <w:ind w:right="5"/>
        <w:jc w:val="both"/>
        <w:rPr>
          <w:sz w:val="24"/>
          <w:szCs w:val="24"/>
          <w:highlight w:val="white"/>
        </w:rPr>
      </w:pPr>
      <w:r w:rsidDel="00000000" w:rsidR="00000000" w:rsidRPr="00000000">
        <w:rPr>
          <w:rtl w:val="0"/>
        </w:rPr>
      </w:r>
    </w:p>
    <w:p w:rsidR="00000000" w:rsidDel="00000000" w:rsidP="00000000" w:rsidRDefault="00000000" w:rsidRPr="00000000" w14:paraId="0000000D">
      <w:pPr>
        <w:widowControl w:val="0"/>
        <w:ind w:right="5"/>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5"/>
        <w:jc w:val="both"/>
        <w:rPr>
          <w:color w:val="231f20"/>
          <w:sz w:val="16"/>
          <w:szCs w:val="16"/>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0">
      <w:pPr>
        <w:widowControl w:val="0"/>
        <w:ind w:right="5"/>
        <w:jc w:val="both"/>
        <w:rPr>
          <w:sz w:val="24"/>
          <w:szCs w:val="24"/>
        </w:rPr>
      </w:pPr>
      <w:r w:rsidDel="00000000" w:rsidR="00000000" w:rsidRPr="00000000">
        <w:rPr>
          <w:sz w:val="24"/>
          <w:szCs w:val="24"/>
          <w:rtl w:val="0"/>
        </w:rPr>
        <w:t xml:space="preserve">The competition is for those studying towards but not yet achieved Level 3 for a career in the construction industry and studying towards an Electrical Installation qualification or apprenticeship. </w:t>
      </w:r>
      <w:r w:rsidDel="00000000" w:rsidR="00000000" w:rsidRPr="00000000">
        <w:rPr>
          <w:sz w:val="24"/>
          <w:szCs w:val="24"/>
          <w:rtl w:val="0"/>
        </w:rPr>
        <w:t xml:space="preserve">Please ensure that your entrants have attempted the competition drawing and have the required skills and competences to complete the task.</w:t>
      </w:r>
      <w:r w:rsidDel="00000000" w:rsidR="00000000" w:rsidRPr="00000000">
        <w:rPr>
          <w:sz w:val="24"/>
          <w:szCs w:val="24"/>
          <w:rtl w:val="0"/>
        </w:rPr>
        <w:t xml:space="preserve"> </w:t>
      </w:r>
    </w:p>
    <w:p w:rsidR="00000000" w:rsidDel="00000000" w:rsidP="00000000" w:rsidRDefault="00000000" w:rsidRPr="00000000" w14:paraId="00000011">
      <w:pPr>
        <w:widowControl w:val="0"/>
        <w:ind w:right="5"/>
        <w:jc w:val="both"/>
        <w:rPr>
          <w:sz w:val="24"/>
          <w:szCs w:val="24"/>
          <w:shd w:fill="f8f9fa" w:val="clear"/>
        </w:rPr>
      </w:pP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sz w:val="28"/>
          <w:szCs w:val="28"/>
          <w:rtl w:val="0"/>
        </w:rPr>
        <w:t xml:space="preserve">Entry capacity</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restrictions by </w:t>
      </w:r>
      <w:r w:rsidDel="00000000" w:rsidR="00000000" w:rsidRPr="00000000">
        <w:rPr>
          <w:b w:val="1"/>
          <w:color w:val="000000"/>
          <w:sz w:val="28"/>
          <w:szCs w:val="28"/>
          <w:rtl w:val="0"/>
        </w:rPr>
        <w:t xml:space="preserve">organisation </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Each organisation may register a maximum of </w:t>
      </w:r>
      <w:r w:rsidDel="00000000" w:rsidR="00000000" w:rsidRPr="00000000">
        <w:rPr>
          <w:b w:val="1"/>
          <w:sz w:val="24"/>
          <w:szCs w:val="24"/>
          <w:rtl w:val="0"/>
        </w:rPr>
        <w:t xml:space="preserve">3 competitors per location</w:t>
      </w:r>
      <w:r w:rsidDel="00000000" w:rsidR="00000000" w:rsidRPr="00000000">
        <w:rPr>
          <w:sz w:val="24"/>
          <w:szCs w:val="24"/>
          <w:rtl w:val="0"/>
        </w:rPr>
        <w:t xml:space="preserve"> 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w:t>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7">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jc w:val="both"/>
        <w:rPr>
          <w:i w:val="1"/>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5"/>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5"/>
        <w:jc w:val="both"/>
        <w:rPr>
          <w:b w:val="1"/>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Competitors will be given a drawing and a specification requiring them to carry out an electrical installation task and to carry out testing on the completed work. </w:t>
      </w:r>
    </w:p>
    <w:p w:rsidR="00000000" w:rsidDel="00000000" w:rsidP="00000000" w:rsidRDefault="00000000" w:rsidRPr="00000000" w14:paraId="0000001F">
      <w:pPr>
        <w:pageBreakBefore w:val="0"/>
        <w:widowControl w:val="0"/>
        <w:ind w:right="5"/>
        <w:jc w:val="both"/>
        <w:rPr>
          <w:sz w:val="24"/>
          <w:szCs w:val="24"/>
        </w:rPr>
      </w:pPr>
      <w:r w:rsidDel="00000000" w:rsidR="00000000" w:rsidRPr="00000000">
        <w:rPr>
          <w:rtl w:val="0"/>
        </w:rPr>
      </w:r>
    </w:p>
    <w:p w:rsidR="00000000" w:rsidDel="00000000" w:rsidP="00000000" w:rsidRDefault="00000000" w:rsidRPr="00000000" w14:paraId="00000020">
      <w:pPr>
        <w:widowControl w:val="0"/>
        <w:ind w:right="5"/>
        <w:jc w:val="both"/>
        <w:rPr>
          <w:sz w:val="24"/>
          <w:szCs w:val="24"/>
        </w:rPr>
      </w:pPr>
      <w:r w:rsidDel="00000000" w:rsidR="00000000" w:rsidRPr="00000000">
        <w:rPr>
          <w:sz w:val="24"/>
          <w:szCs w:val="24"/>
          <w:rtl w:val="0"/>
        </w:rPr>
        <w:t xml:space="preserve">Competitors will be assessed on the following criteria: </w:t>
      </w:r>
    </w:p>
    <w:p w:rsidR="00000000" w:rsidDel="00000000" w:rsidP="00000000" w:rsidRDefault="00000000" w:rsidRPr="00000000" w14:paraId="00000021">
      <w:pPr>
        <w:widowControl w:val="0"/>
        <w:numPr>
          <w:ilvl w:val="0"/>
          <w:numId w:val="2"/>
        </w:numPr>
        <w:ind w:left="720" w:right="5" w:hanging="360"/>
        <w:jc w:val="both"/>
        <w:rPr>
          <w:sz w:val="24"/>
          <w:szCs w:val="24"/>
          <w:u w:val="none"/>
        </w:rPr>
      </w:pPr>
      <w:r w:rsidDel="00000000" w:rsidR="00000000" w:rsidRPr="00000000">
        <w:rPr>
          <w:sz w:val="24"/>
          <w:szCs w:val="24"/>
          <w:rtl w:val="0"/>
        </w:rPr>
        <w:t xml:space="preserve">Working Safely</w:t>
      </w:r>
      <w:r w:rsidDel="00000000" w:rsidR="00000000" w:rsidRPr="00000000">
        <w:rPr>
          <w:rtl w:val="0"/>
        </w:rPr>
      </w:r>
    </w:p>
    <w:p w:rsidR="00000000" w:rsidDel="00000000" w:rsidP="00000000" w:rsidRDefault="00000000" w:rsidRPr="00000000" w14:paraId="00000022">
      <w:pPr>
        <w:widowControl w:val="0"/>
        <w:numPr>
          <w:ilvl w:val="0"/>
          <w:numId w:val="2"/>
        </w:numPr>
        <w:ind w:left="720" w:right="5" w:hanging="360"/>
        <w:jc w:val="both"/>
        <w:rPr>
          <w:sz w:val="24"/>
          <w:szCs w:val="24"/>
          <w:u w:val="none"/>
        </w:rPr>
      </w:pPr>
      <w:r w:rsidDel="00000000" w:rsidR="00000000" w:rsidRPr="00000000">
        <w:rPr>
          <w:sz w:val="24"/>
          <w:szCs w:val="24"/>
          <w:rtl w:val="0"/>
        </w:rPr>
        <w:t xml:space="preserve">Positioning of equipment</w:t>
      </w:r>
      <w:r w:rsidDel="00000000" w:rsidR="00000000" w:rsidRPr="00000000">
        <w:rPr>
          <w:rtl w:val="0"/>
        </w:rPr>
      </w:r>
    </w:p>
    <w:p w:rsidR="00000000" w:rsidDel="00000000" w:rsidP="00000000" w:rsidRDefault="00000000" w:rsidRPr="00000000" w14:paraId="00000023">
      <w:pPr>
        <w:widowControl w:val="0"/>
        <w:numPr>
          <w:ilvl w:val="0"/>
          <w:numId w:val="2"/>
        </w:numPr>
        <w:ind w:left="720" w:right="5" w:hanging="360"/>
        <w:jc w:val="both"/>
        <w:rPr>
          <w:sz w:val="24"/>
          <w:szCs w:val="24"/>
          <w:u w:val="none"/>
        </w:rPr>
      </w:pPr>
      <w:r w:rsidDel="00000000" w:rsidR="00000000" w:rsidRPr="00000000">
        <w:rPr>
          <w:sz w:val="24"/>
          <w:szCs w:val="24"/>
          <w:rtl w:val="0"/>
        </w:rPr>
        <w:t xml:space="preserve">Wiring and termination</w:t>
      </w:r>
      <w:r w:rsidDel="00000000" w:rsidR="00000000" w:rsidRPr="00000000">
        <w:rPr>
          <w:rtl w:val="0"/>
        </w:rPr>
      </w:r>
    </w:p>
    <w:p w:rsidR="00000000" w:rsidDel="00000000" w:rsidP="00000000" w:rsidRDefault="00000000" w:rsidRPr="00000000" w14:paraId="00000024">
      <w:pPr>
        <w:widowControl w:val="0"/>
        <w:numPr>
          <w:ilvl w:val="0"/>
          <w:numId w:val="2"/>
        </w:numPr>
        <w:ind w:left="720" w:right="5" w:hanging="360"/>
        <w:jc w:val="both"/>
        <w:rPr>
          <w:sz w:val="24"/>
          <w:szCs w:val="24"/>
          <w:u w:val="none"/>
        </w:rPr>
      </w:pPr>
      <w:r w:rsidDel="00000000" w:rsidR="00000000" w:rsidRPr="00000000">
        <w:rPr>
          <w:sz w:val="24"/>
          <w:szCs w:val="24"/>
          <w:rtl w:val="0"/>
        </w:rPr>
        <w:t xml:space="preserve">Installation Quality </w:t>
      </w:r>
      <w:r w:rsidDel="00000000" w:rsidR="00000000" w:rsidRPr="00000000">
        <w:rPr>
          <w:rtl w:val="0"/>
        </w:rPr>
      </w:r>
    </w:p>
    <w:p w:rsidR="00000000" w:rsidDel="00000000" w:rsidP="00000000" w:rsidRDefault="00000000" w:rsidRPr="00000000" w14:paraId="00000025">
      <w:pPr>
        <w:widowControl w:val="0"/>
        <w:numPr>
          <w:ilvl w:val="0"/>
          <w:numId w:val="2"/>
        </w:numPr>
        <w:ind w:left="720" w:right="5" w:hanging="360"/>
        <w:jc w:val="both"/>
        <w:rPr>
          <w:sz w:val="24"/>
          <w:szCs w:val="24"/>
          <w:u w:val="none"/>
        </w:rPr>
      </w:pPr>
      <w:r w:rsidDel="00000000" w:rsidR="00000000" w:rsidRPr="00000000">
        <w:rPr>
          <w:sz w:val="24"/>
          <w:szCs w:val="24"/>
          <w:rtl w:val="0"/>
        </w:rPr>
        <w:t xml:space="preserve">Inspection and testing</w:t>
      </w:r>
      <w:r w:rsidDel="00000000" w:rsidR="00000000" w:rsidRPr="00000000">
        <w:rPr>
          <w:rtl w:val="0"/>
        </w:rPr>
      </w:r>
    </w:p>
    <w:p w:rsidR="00000000" w:rsidDel="00000000" w:rsidP="00000000" w:rsidRDefault="00000000" w:rsidRPr="00000000" w14:paraId="00000026">
      <w:pPr>
        <w:widowControl w:val="0"/>
        <w:numPr>
          <w:ilvl w:val="0"/>
          <w:numId w:val="2"/>
        </w:numPr>
        <w:ind w:left="720" w:right="5" w:hanging="360"/>
        <w:jc w:val="both"/>
        <w:rPr>
          <w:sz w:val="24"/>
          <w:szCs w:val="24"/>
          <w:u w:val="none"/>
        </w:rPr>
      </w:pPr>
      <w:r w:rsidDel="00000000" w:rsidR="00000000" w:rsidRPr="00000000">
        <w:rPr>
          <w:sz w:val="24"/>
          <w:szCs w:val="24"/>
          <w:rtl w:val="0"/>
        </w:rPr>
        <w:t xml:space="preserve">Function (bell test)</w:t>
      </w:r>
      <w:r w:rsidDel="00000000" w:rsidR="00000000" w:rsidRPr="00000000">
        <w:rPr>
          <w:rtl w:val="0"/>
        </w:rPr>
      </w:r>
    </w:p>
    <w:p w:rsidR="00000000" w:rsidDel="00000000" w:rsidP="00000000" w:rsidRDefault="00000000" w:rsidRPr="00000000" w14:paraId="00000027">
      <w:pPr>
        <w:widowControl w:val="0"/>
        <w:ind w:left="720" w:right="5" w:hanging="630"/>
        <w:jc w:val="both"/>
        <w:rPr>
          <w:sz w:val="24"/>
          <w:szCs w:val="24"/>
        </w:rPr>
      </w:pPr>
      <w:r w:rsidDel="00000000" w:rsidR="00000000" w:rsidRPr="00000000">
        <w:rPr>
          <w:sz w:val="24"/>
          <w:szCs w:val="24"/>
          <w:rtl w:val="0"/>
        </w:rPr>
        <w:t xml:space="preserve">Note: There will be no requirement to power up completed work</w:t>
      </w:r>
    </w:p>
    <w:p w:rsidR="00000000" w:rsidDel="00000000" w:rsidP="00000000" w:rsidRDefault="00000000" w:rsidRPr="00000000" w14:paraId="00000028">
      <w:pPr>
        <w:widowControl w:val="0"/>
        <w:ind w:left="720" w:right="5" w:hanging="630"/>
        <w:jc w:val="both"/>
        <w:rPr>
          <w:sz w:val="24"/>
          <w:szCs w:val="24"/>
        </w:rPr>
      </w:pPr>
      <w:r w:rsidDel="00000000" w:rsidR="00000000" w:rsidRPr="00000000">
        <w:rPr>
          <w:rtl w:val="0"/>
        </w:rPr>
      </w:r>
    </w:p>
    <w:p w:rsidR="00000000" w:rsidDel="00000000" w:rsidP="00000000" w:rsidRDefault="00000000" w:rsidRPr="00000000" w14:paraId="00000029">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A">
      <w:pPr>
        <w:widowControl w:val="0"/>
        <w:ind w:left="90" w:right="5" w:firstLine="0"/>
        <w:jc w:val="both"/>
        <w:rPr>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Competitors must bring all of their own tools required for the task. Please note: if a knife is needed, only electricians’ knives are permitted—no other types of knife may be used. Workbenches will be provided at the venue.</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5"/>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F">
      <w:pPr>
        <w:widowControl w:val="0"/>
        <w:ind w:right="-6"/>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right="5"/>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pacing w:before="0" w:lineRule="auto"/>
        <w:ind w:left="720" w:right="5" w:hanging="360"/>
        <w:jc w:val="both"/>
        <w:rPr>
          <w:color w:val="000000"/>
          <w:sz w:val="24"/>
          <w:szCs w:val="24"/>
          <w:u w:val="none"/>
        </w:rPr>
      </w:pPr>
      <w:r w:rsidDel="00000000" w:rsidR="00000000" w:rsidRPr="00000000">
        <w:rPr>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3">
      <w:pPr>
        <w:widowControl w:val="0"/>
        <w:numPr>
          <w:ilvl w:val="0"/>
          <w:numId w:val="1"/>
        </w:numPr>
        <w:ind w:left="720" w:right="5" w:hanging="360"/>
        <w:jc w:val="both"/>
        <w:rPr>
          <w:sz w:val="24"/>
          <w:szCs w:val="24"/>
        </w:rPr>
      </w:pPr>
      <w:r w:rsidDel="00000000" w:rsidR="00000000" w:rsidRPr="00000000">
        <w:rPr>
          <w:sz w:val="24"/>
          <w:szCs w:val="24"/>
          <w:rtl w:val="0"/>
        </w:rPr>
        <w:t xml:space="preserve">Listening to music via headphones is not permitted during competition activity. </w:t>
      </w:r>
    </w:p>
    <w:p w:rsidR="00000000" w:rsidDel="00000000" w:rsidP="00000000" w:rsidRDefault="00000000" w:rsidRPr="00000000" w14:paraId="00000034">
      <w:pPr>
        <w:widowControl w:val="0"/>
        <w:numPr>
          <w:ilvl w:val="0"/>
          <w:numId w:val="1"/>
        </w:numPr>
        <w:ind w:left="720" w:right="5" w:hanging="360"/>
        <w:jc w:val="both"/>
        <w:rPr>
          <w:sz w:val="24"/>
          <w:szCs w:val="24"/>
        </w:rPr>
      </w:pPr>
      <w:r w:rsidDel="00000000" w:rsidR="00000000" w:rsidRPr="00000000">
        <w:rPr>
          <w:sz w:val="24"/>
          <w:szCs w:val="24"/>
          <w:rtl w:val="0"/>
        </w:rPr>
        <w:t xml:space="preserve">Any questions during competition activity should be addressed to the competition judging panel. </w:t>
      </w:r>
    </w:p>
    <w:p w:rsidR="00000000" w:rsidDel="00000000" w:rsidP="00000000" w:rsidRDefault="00000000" w:rsidRPr="00000000" w14:paraId="00000035">
      <w:pPr>
        <w:widowControl w:val="0"/>
        <w:numPr>
          <w:ilvl w:val="0"/>
          <w:numId w:val="1"/>
        </w:numPr>
        <w:ind w:left="720" w:right="5" w:hanging="360"/>
        <w:jc w:val="both"/>
        <w:rPr>
          <w:sz w:val="24"/>
          <w:szCs w:val="24"/>
        </w:rPr>
      </w:pPr>
      <w:r w:rsidDel="00000000" w:rsidR="00000000" w:rsidRPr="00000000">
        <w:rPr>
          <w:sz w:val="24"/>
          <w:szCs w:val="24"/>
          <w:rtl w:val="0"/>
        </w:rPr>
        <w:t xml:space="preserve">Competitors should not communicate with other competitors during competition activity. </w:t>
      </w:r>
    </w:p>
    <w:p w:rsidR="00000000" w:rsidDel="00000000" w:rsidP="00000000" w:rsidRDefault="00000000" w:rsidRPr="00000000" w14:paraId="00000036">
      <w:pPr>
        <w:widowControl w:val="0"/>
        <w:numPr>
          <w:ilvl w:val="0"/>
          <w:numId w:val="1"/>
        </w:numPr>
        <w:ind w:left="720" w:right="5" w:hanging="360"/>
        <w:jc w:val="both"/>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pacing w:before="0" w:lineRule="auto"/>
        <w:ind w:left="720" w:right="5" w:hanging="360"/>
        <w:jc w:val="both"/>
        <w:rPr>
          <w:color w:val="000000"/>
          <w:sz w:val="24"/>
          <w:szCs w:val="24"/>
          <w:u w:val="none"/>
        </w:rPr>
      </w:pPr>
      <w:r w:rsidDel="00000000" w:rsidR="00000000" w:rsidRPr="00000000">
        <w:rPr>
          <w:sz w:val="24"/>
          <w:szCs w:val="24"/>
          <w:rtl w:val="0"/>
        </w:rPr>
        <w:t xml:space="preserve">Technical failure of your equipment should be reported immediately to the judging panel. Additional time will </w:t>
      </w:r>
      <w:r w:rsidDel="00000000" w:rsidR="00000000" w:rsidRPr="00000000">
        <w:rPr>
          <w:color w:val="000000"/>
          <w:sz w:val="24"/>
          <w:szCs w:val="24"/>
          <w:rtl w:val="0"/>
        </w:rPr>
        <w:t xml:space="preserve">be allocated if the fault is beyond the control of the competitor. </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20" w:lineRule="auto"/>
        <w:ind w:right="5"/>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9">
      <w:pPr>
        <w:widowControl w:val="0"/>
        <w:jc w:val="both"/>
        <w:rPr>
          <w:b w:val="1"/>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 </w:t>
      </w:r>
      <w:r w:rsidDel="00000000" w:rsidR="00000000" w:rsidRPr="00000000">
        <w:rPr>
          <w:rtl w:val="0"/>
        </w:rPr>
      </w:r>
    </w:p>
    <w:p w:rsidR="00000000" w:rsidDel="00000000" w:rsidP="00000000" w:rsidRDefault="00000000" w:rsidRPr="00000000" w14:paraId="0000003A">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3B">
      <w:pPr>
        <w:widowControl w:val="0"/>
        <w:ind w:right="-6"/>
        <w:jc w:val="both"/>
        <w:rPr>
          <w:sz w:val="24"/>
          <w:szCs w:val="24"/>
        </w:rPr>
      </w:pPr>
      <w:r w:rsidDel="00000000" w:rsidR="00000000" w:rsidRPr="00000000">
        <w:rPr>
          <w:b w:val="1"/>
          <w:sz w:val="24"/>
          <w:szCs w:val="24"/>
          <w:rtl w:val="0"/>
        </w:rPr>
        <w:t xml:space="preserve">Brief breakdown of marking and assessment</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All marks are objective and will be awarded by the judges as follows: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left="566" w:right="5" w:hanging="566"/>
        <w:jc w:val="both"/>
        <w:rPr>
          <w:sz w:val="16"/>
          <w:szCs w:val="16"/>
        </w:rPr>
      </w:pPr>
      <w:r w:rsidDel="00000000" w:rsidR="00000000" w:rsidRPr="00000000">
        <w:rPr>
          <w:rtl w:val="0"/>
        </w:rPr>
      </w:r>
    </w:p>
    <w:tbl>
      <w:tblPr>
        <w:tblStyle w:val="Table1"/>
        <w:tblW w:w="9930.0" w:type="dxa"/>
        <w:jc w:val="left"/>
        <w:tblInd w:w="-3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20"/>
        <w:gridCol w:w="2310"/>
        <w:tblGridChange w:id="0">
          <w:tblGrid>
            <w:gridCol w:w="7620"/>
            <w:gridCol w:w="23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ind w:left="90" w:right="5" w:firstLine="0"/>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left="90" w:right="5" w:firstLine="0"/>
              <w:jc w:val="both"/>
              <w:rPr>
                <w:sz w:val="24"/>
                <w:szCs w:val="24"/>
              </w:rPr>
            </w:pPr>
            <w:r w:rsidDel="00000000" w:rsidR="00000000" w:rsidRPr="00000000">
              <w:rPr>
                <w:sz w:val="24"/>
                <w:szCs w:val="24"/>
                <w:rtl w:val="0"/>
              </w:rPr>
              <w:t xml:space="preserve">Installation Quality</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left="90" w:right="5" w:firstLine="0"/>
              <w:jc w:val="both"/>
              <w:rPr>
                <w:sz w:val="24"/>
                <w:szCs w:val="24"/>
              </w:rPr>
            </w:pPr>
            <w:r w:rsidDel="00000000" w:rsidR="00000000" w:rsidRPr="00000000">
              <w:rPr>
                <w:sz w:val="24"/>
                <w:szCs w:val="24"/>
                <w:rtl w:val="0"/>
              </w:rPr>
              <w:t xml:space="preserve">Positioning of Equipment</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90" w:firstLine="0"/>
              <w:rPr>
                <w:sz w:val="24"/>
                <w:szCs w:val="24"/>
              </w:rPr>
            </w:pPr>
            <w:r w:rsidDel="00000000" w:rsidR="00000000" w:rsidRPr="00000000">
              <w:rPr>
                <w:sz w:val="24"/>
                <w:szCs w:val="24"/>
                <w:rtl w:val="0"/>
              </w:rPr>
              <w:t xml:space="preserve">Wiring &amp; Terminations</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90" w:firstLine="0"/>
              <w:rPr>
                <w:sz w:val="24"/>
                <w:szCs w:val="24"/>
              </w:rPr>
            </w:pPr>
            <w:r w:rsidDel="00000000" w:rsidR="00000000" w:rsidRPr="00000000">
              <w:rPr>
                <w:sz w:val="24"/>
                <w:szCs w:val="24"/>
                <w:rtl w:val="0"/>
              </w:rPr>
              <w:t xml:space="preserve">Inspect &amp; Test</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90" w:firstLine="0"/>
              <w:rPr>
                <w:sz w:val="24"/>
                <w:szCs w:val="24"/>
              </w:rPr>
            </w:pPr>
            <w:r w:rsidDel="00000000" w:rsidR="00000000" w:rsidRPr="00000000">
              <w:rPr>
                <w:sz w:val="24"/>
                <w:szCs w:val="24"/>
                <w:rtl w:val="0"/>
              </w:rPr>
              <w:t xml:space="preserve">Function</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90" w:firstLine="0"/>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ind w:right="5"/>
        <w:jc w:val="both"/>
        <w:rPr>
          <w:b w:val="1"/>
          <w:sz w:val="28"/>
          <w:szCs w:val="28"/>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rtl w:val="0"/>
        </w:rPr>
      </w:r>
    </w:p>
    <w:p w:rsidR="00000000" w:rsidDel="00000000" w:rsidP="00000000" w:rsidRDefault="00000000" w:rsidRPr="00000000" w14:paraId="00000052">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53">
      <w:pPr>
        <w:pageBreakBefore w:val="0"/>
        <w:widowControl w:val="0"/>
        <w:spacing w:line="276" w:lineRule="auto"/>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54">
      <w:pPr>
        <w:widowControl w:val="0"/>
        <w:spacing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5"/>
        <w:jc w:val="both"/>
        <w:rPr>
          <w:b w:val="1"/>
          <w:sz w:val="28"/>
          <w:szCs w:val="28"/>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Competition Lead </w:t>
      </w:r>
    </w:p>
    <w:p w:rsidR="00000000" w:rsidDel="00000000" w:rsidP="00000000" w:rsidRDefault="00000000" w:rsidRPr="00000000" w14:paraId="00000057">
      <w:pPr>
        <w:widowControl w:val="0"/>
        <w:ind w:right="-6"/>
        <w:jc w:val="both"/>
        <w:rPr>
          <w:sz w:val="24"/>
          <w:szCs w:val="24"/>
        </w:rPr>
      </w:pPr>
      <w:r w:rsidDel="00000000" w:rsidR="00000000" w:rsidRPr="00000000">
        <w:rPr>
          <w:b w:val="1"/>
          <w:sz w:val="24"/>
          <w:szCs w:val="24"/>
          <w:rtl w:val="0"/>
        </w:rPr>
        <w:t xml:space="preserve">Lead Contact:</w:t>
      </w:r>
      <w:r w:rsidDel="00000000" w:rsidR="00000000" w:rsidRPr="00000000">
        <w:rPr>
          <w:sz w:val="24"/>
          <w:szCs w:val="24"/>
          <w:rtl w:val="0"/>
        </w:rPr>
        <w:t xml:space="preserve"> Lewis Jones</w:t>
        <w:tab/>
      </w:r>
    </w:p>
    <w:p w:rsidR="00000000" w:rsidDel="00000000" w:rsidP="00000000" w:rsidRDefault="00000000" w:rsidRPr="00000000" w14:paraId="00000058">
      <w:pPr>
        <w:widowControl w:val="0"/>
        <w:ind w:right="-6"/>
        <w:jc w:val="both"/>
        <w:rPr>
          <w:sz w:val="24"/>
          <w:szCs w:val="24"/>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59">
      <w:pPr>
        <w:widowControl w:val="0"/>
        <w:ind w:right="-6"/>
        <w:jc w:val="both"/>
        <w:rPr>
          <w:sz w:val="24"/>
          <w:szCs w:val="24"/>
        </w:rPr>
      </w:pPr>
      <w:r w:rsidDel="00000000" w:rsidR="00000000" w:rsidRPr="00000000">
        <w:rPr>
          <w:rtl w:val="0"/>
        </w:rPr>
      </w:r>
    </w:p>
    <w:p w:rsidR="00000000" w:rsidDel="00000000" w:rsidP="00000000" w:rsidRDefault="00000000" w:rsidRPr="00000000" w14:paraId="0000005A">
      <w:pPr>
        <w:spacing w:line="240" w:lineRule="auto"/>
        <w:rPr>
          <w:b w:val="1"/>
          <w:sz w:val="28"/>
          <w:szCs w:val="28"/>
        </w:rPr>
      </w:pPr>
      <w:r w:rsidDel="00000000" w:rsidR="00000000" w:rsidRPr="00000000">
        <w:rPr>
          <w:rtl w:val="0"/>
        </w:rPr>
      </w:r>
    </w:p>
    <w:p w:rsidR="00000000" w:rsidDel="00000000" w:rsidP="00000000" w:rsidRDefault="00000000" w:rsidRPr="00000000" w14:paraId="0000005B">
      <w:pPr>
        <w:spacing w:line="240" w:lineRule="auto"/>
        <w:rPr>
          <w:b w:val="1"/>
          <w:sz w:val="28"/>
          <w:szCs w:val="28"/>
        </w:rPr>
      </w:pPr>
      <w:r w:rsidDel="00000000" w:rsidR="00000000" w:rsidRPr="00000000">
        <w:rPr>
          <w:rtl w:val="0"/>
        </w:rPr>
      </w:r>
    </w:p>
    <w:p w:rsidR="00000000" w:rsidDel="00000000" w:rsidP="00000000" w:rsidRDefault="00000000" w:rsidRPr="00000000" w14:paraId="0000005C">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D">
      <w:pPr>
        <w:spacing w:line="240" w:lineRule="auto"/>
        <w:rPr>
          <w:b w:val="1"/>
          <w:sz w:val="28"/>
          <w:szCs w:val="28"/>
        </w:rPr>
      </w:pPr>
      <w:r w:rsidDel="00000000" w:rsidR="00000000" w:rsidRPr="00000000">
        <w:rPr>
          <w:rtl w:val="0"/>
        </w:rPr>
      </w:r>
    </w:p>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F">
      <w:pPr>
        <w:spacing w:line="240" w:lineRule="auto"/>
        <w:rPr>
          <w:sz w:val="20"/>
          <w:szCs w:val="20"/>
        </w:rPr>
      </w:pPr>
      <w:r w:rsidDel="00000000" w:rsidR="00000000" w:rsidRPr="00000000">
        <w:rPr>
          <w:rtl w:val="0"/>
        </w:rPr>
      </w:r>
    </w:p>
    <w:p w:rsidR="00000000" w:rsidDel="00000000" w:rsidP="00000000" w:rsidRDefault="00000000" w:rsidRPr="00000000" w14:paraId="00000060">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242" w:top="1275" w:left="1170" w:right="878" w:header="0" w:footer="720"/>
          <w:pgNumType w:start="1"/>
          <w:titlePg w:val="1"/>
        </w:sectPr>
      </w:pPr>
      <w:r w:rsidDel="00000000" w:rsidR="00000000" w:rsidRPr="00000000">
        <w:rPr>
          <w:color w:val="ff0000"/>
          <w:sz w:val="24"/>
          <w:szCs w:val="24"/>
        </w:rPr>
        <w:drawing>
          <wp:inline distB="114300" distT="114300" distL="114300" distR="114300">
            <wp:extent cx="1300163" cy="1844521"/>
            <wp:effectExtent b="0" l="0" r="0" t="0"/>
            <wp:docPr id="8"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00163" cy="1844521"/>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ind w:right="5"/>
        <w:rPr>
          <w:b w:val="1"/>
          <w:sz w:val="31"/>
          <w:szCs w:val="31"/>
        </w:rPr>
      </w:pPr>
      <w:r w:rsidDel="00000000" w:rsidR="00000000" w:rsidRPr="00000000">
        <w:rPr>
          <w:rtl w:val="0"/>
        </w:rPr>
      </w:r>
    </w:p>
    <w:p w:rsidR="00000000" w:rsidDel="00000000" w:rsidP="00000000" w:rsidRDefault="00000000" w:rsidRPr="00000000" w14:paraId="00000062">
      <w:pPr>
        <w:widowControl w:val="0"/>
        <w:ind w:right="5"/>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63">
      <w:pPr>
        <w:widowControl w:val="0"/>
        <w:ind w:right="5"/>
        <w:rPr>
          <w:b w:val="1"/>
          <w:sz w:val="20"/>
          <w:szCs w:val="20"/>
        </w:rPr>
      </w:pPr>
      <w:r w:rsidDel="00000000" w:rsidR="00000000" w:rsidRPr="00000000">
        <w:rPr>
          <w:rtl w:val="0"/>
        </w:rPr>
      </w:r>
    </w:p>
    <w:p w:rsidR="00000000" w:rsidDel="00000000" w:rsidP="00000000" w:rsidRDefault="00000000" w:rsidRPr="00000000" w14:paraId="00000064">
      <w:pPr>
        <w:widowControl w:val="0"/>
        <w:ind w:right="5"/>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65">
      <w:pPr>
        <w:widowControl w:val="0"/>
        <w:ind w:right="5"/>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66">
      <w:pPr>
        <w:widowControl w:val="0"/>
        <w:ind w:right="5"/>
        <w:rPr>
          <w:sz w:val="24"/>
          <w:szCs w:val="24"/>
        </w:rPr>
      </w:pPr>
      <w:r w:rsidDel="00000000" w:rsidR="00000000" w:rsidRPr="00000000">
        <w:rPr>
          <w:sz w:val="24"/>
          <w:szCs w:val="24"/>
          <w:rtl w:val="0"/>
        </w:rPr>
        <w:t xml:space="preserve">Gosod Systemau Trydanol  </w:t>
      </w:r>
    </w:p>
    <w:p w:rsidR="00000000" w:rsidDel="00000000" w:rsidP="00000000" w:rsidRDefault="00000000" w:rsidRPr="00000000" w14:paraId="00000067">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8">
      <w:pPr>
        <w:widowControl w:val="0"/>
        <w:ind w:right="5"/>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69">
      <w:pPr>
        <w:widowControl w:val="0"/>
        <w:ind w:right="5"/>
        <w:rPr>
          <w:color w:val="231f20"/>
          <w:sz w:val="24"/>
          <w:szCs w:val="24"/>
        </w:rPr>
      </w:pPr>
      <w:r w:rsidDel="00000000" w:rsidR="00000000" w:rsidRPr="00000000">
        <w:rPr>
          <w:color w:val="231f20"/>
          <w:sz w:val="24"/>
          <w:szCs w:val="24"/>
          <w:rtl w:val="0"/>
        </w:rPr>
        <w:t xml:space="preserve">Mae Trydanwr yn gosod, trwsio a chynnal a chadw systemau ac offer trydanol modern; ac yn sicrhau eu bod yn gweithio’n effeithiol ac effeithlon. Gellir dod o hyd i’r systemau hyn ym mhob amgylchedd; mewn cartrefi, yn fasnachol neu’n ddiwydiannol. </w:t>
      </w:r>
    </w:p>
    <w:p w:rsidR="00000000" w:rsidDel="00000000" w:rsidP="00000000" w:rsidRDefault="00000000" w:rsidRPr="00000000" w14:paraId="0000006A">
      <w:pPr>
        <w:widowControl w:val="0"/>
        <w:ind w:right="5"/>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6B">
      <w:pPr>
        <w:widowControl w:val="0"/>
        <w:ind w:right="5"/>
        <w:rPr>
          <w:sz w:val="24"/>
          <w:szCs w:val="24"/>
        </w:rPr>
      </w:pPr>
      <w:r w:rsidDel="00000000" w:rsidR="00000000" w:rsidRPr="00000000">
        <w:rPr>
          <w:sz w:val="24"/>
          <w:szCs w:val="24"/>
          <w:rtl w:val="0"/>
        </w:rPr>
        <w:t xml:space="preserve">Yn y gystadleuaeth hon, bydd rhaid i gystadleuwyr gyflawni tasg gosod systemau trydanol a fydd yn herio eu gallu i ddilyn lluniau, gweithio’n gywir a gweithio’n ddiogel bob amser, o fewn amserlen benodedig. </w:t>
      </w:r>
    </w:p>
    <w:p w:rsidR="00000000" w:rsidDel="00000000" w:rsidP="00000000" w:rsidRDefault="00000000" w:rsidRPr="00000000" w14:paraId="0000006C">
      <w:pPr>
        <w:widowControl w:val="0"/>
        <w:ind w:right="5"/>
        <w:rPr>
          <w:sz w:val="24"/>
          <w:szCs w:val="24"/>
        </w:rPr>
      </w:pPr>
      <w:r w:rsidDel="00000000" w:rsidR="00000000" w:rsidRPr="00000000">
        <w:rPr>
          <w:rtl w:val="0"/>
        </w:rPr>
      </w:r>
    </w:p>
    <w:p w:rsidR="00000000" w:rsidDel="00000000" w:rsidP="00000000" w:rsidRDefault="00000000" w:rsidRPr="00000000" w14:paraId="0000006D">
      <w:pPr>
        <w:widowControl w:val="0"/>
        <w:ind w:right="5"/>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6E">
      <w:pPr>
        <w:widowControl w:val="0"/>
        <w:ind w:right="5"/>
        <w:rPr>
          <w:rFonts w:ascii="Verdana" w:cs="Verdana" w:eastAsia="Verdana" w:hAnsi="Verdana"/>
          <w:color w:val="231f20"/>
          <w:sz w:val="16"/>
          <w:szCs w:val="16"/>
        </w:rPr>
      </w:pPr>
      <w:r w:rsidDel="00000000" w:rsidR="00000000" w:rsidRPr="00000000">
        <w:rPr>
          <w:rtl w:val="0"/>
        </w:rPr>
      </w:r>
    </w:p>
    <w:p w:rsidR="00000000" w:rsidDel="00000000" w:rsidP="00000000" w:rsidRDefault="00000000" w:rsidRPr="00000000" w14:paraId="0000006F">
      <w:pPr>
        <w:widowControl w:val="0"/>
        <w:ind w:right="5"/>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70">
      <w:pPr>
        <w:widowControl w:val="0"/>
        <w:spacing w:after="0" w:before="0" w:line="308.5714285714286" w:lineRule="auto"/>
        <w:ind w:right="5"/>
        <w:rPr>
          <w:color w:val="202124"/>
          <w:sz w:val="24"/>
          <w:szCs w:val="24"/>
        </w:rPr>
      </w:pPr>
      <w:r w:rsidDel="00000000" w:rsidR="00000000" w:rsidRPr="00000000">
        <w:rPr>
          <w:color w:val="202124"/>
          <w:sz w:val="24"/>
          <w:szCs w:val="24"/>
          <w:rtl w:val="0"/>
        </w:rPr>
        <w:t xml:space="preserve">Mae'r gystadleuaeth ar gyfer y rhai sy'n astudio tuag at ond heb gyrraedd Lefel 3 ar gyfer gyrfa yn y diwydiant adeiladu ac yn astudio tuag at gymhwyster Gosod Trydanol neu brentisiaeth.</w:t>
      </w:r>
    </w:p>
    <w:p w:rsidR="00000000" w:rsidDel="00000000" w:rsidP="00000000" w:rsidRDefault="00000000" w:rsidRPr="00000000" w14:paraId="00000071">
      <w:pPr>
        <w:widowControl w:val="0"/>
        <w:ind w:right="5"/>
        <w:rPr>
          <w:sz w:val="24"/>
          <w:szCs w:val="24"/>
        </w:rPr>
      </w:pPr>
      <w:r w:rsidDel="00000000" w:rsidR="00000000" w:rsidRPr="00000000">
        <w:rPr>
          <w:sz w:val="24"/>
          <w:szCs w:val="24"/>
          <w:highlight w:val="white"/>
          <w:rtl w:val="0"/>
        </w:rPr>
        <w:t xml:space="preserve">Gwnewch yn siŵr bod eich ymgeiswyr wedi rhoi tro ar y gystadleuaeth ac fod ganddyn nhw’r sgiliau a'r cymwyseddau angenrheidiol i gwblhau'r dasg.</w:t>
      </w:r>
      <w:r w:rsidDel="00000000" w:rsidR="00000000" w:rsidRPr="00000000">
        <w:rPr>
          <w:rtl w:val="0"/>
        </w:rPr>
      </w:r>
    </w:p>
    <w:p w:rsidR="00000000" w:rsidDel="00000000" w:rsidP="00000000" w:rsidRDefault="00000000" w:rsidRPr="00000000" w14:paraId="00000072">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3">
      <w:pPr>
        <w:widowControl w:val="0"/>
        <w:ind w:right="5"/>
        <w:rPr>
          <w:rFonts w:ascii="Verdana" w:cs="Verdana" w:eastAsia="Verdana" w:hAnsi="Verdana"/>
          <w:b w:val="1"/>
          <w:sz w:val="28"/>
          <w:szCs w:val="28"/>
        </w:rPr>
      </w:pPr>
      <w:r w:rsidDel="00000000" w:rsidR="00000000" w:rsidRPr="00000000">
        <w:rPr>
          <w:b w:val="1"/>
          <w:sz w:val="28"/>
          <w:szCs w:val="28"/>
          <w:rtl w:val="0"/>
        </w:rPr>
        <w:t xml:space="preserve">Cyfyngiadau ymgeisio gan sefydliad </w:t>
      </w:r>
      <w:r w:rsidDel="00000000" w:rsidR="00000000" w:rsidRPr="00000000">
        <w:rPr>
          <w:rtl w:val="0"/>
        </w:rPr>
      </w:r>
    </w:p>
    <w:p w:rsidR="00000000" w:rsidDel="00000000" w:rsidP="00000000" w:rsidRDefault="00000000" w:rsidRPr="00000000" w14:paraId="00000074">
      <w:pPr>
        <w:widowControl w:val="0"/>
        <w:spacing w:line="276" w:lineRule="auto"/>
        <w:ind w:right="5"/>
        <w:rPr>
          <w:sz w:val="24"/>
          <w:szCs w:val="24"/>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4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75">
      <w:pPr>
        <w:widowControl w:val="0"/>
        <w:spacing w:line="276" w:lineRule="auto"/>
        <w:ind w:right="5"/>
        <w:rPr>
          <w:sz w:val="24"/>
          <w:szCs w:val="24"/>
        </w:rPr>
      </w:pPr>
      <w:r w:rsidDel="00000000" w:rsidR="00000000" w:rsidRPr="00000000">
        <w:rPr>
          <w:rtl w:val="0"/>
        </w:rPr>
      </w:r>
    </w:p>
    <w:p w:rsidR="00000000" w:rsidDel="00000000" w:rsidP="00000000" w:rsidRDefault="00000000" w:rsidRPr="00000000" w14:paraId="00000076">
      <w:pPr>
        <w:spacing w:line="276" w:lineRule="auto"/>
        <w:rPr>
          <w:sz w:val="24"/>
          <w:szCs w:val="24"/>
        </w:rPr>
      </w:pPr>
      <w:r w:rsidDel="00000000" w:rsidR="00000000" w:rsidRPr="00000000">
        <w:rPr>
          <w:sz w:val="24"/>
          <w:szCs w:val="24"/>
          <w:rtl w:val="0"/>
        </w:rPr>
        <w:t xml:space="preserve">Dyma’r uchafswm o gystadleuwyr a ganiateir gan sefydliad ar gyfer y gystadleuaeth hon. </w:t>
      </w:r>
    </w:p>
    <w:p w:rsidR="00000000" w:rsidDel="00000000" w:rsidP="00000000" w:rsidRDefault="00000000" w:rsidRPr="00000000" w14:paraId="00000077">
      <w:pPr>
        <w:spacing w:line="276" w:lineRule="auto"/>
        <w:rPr>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w:t>
      </w:r>
    </w:p>
    <w:p w:rsidR="00000000" w:rsidDel="00000000" w:rsidP="00000000" w:rsidRDefault="00000000" w:rsidRPr="00000000" w14:paraId="00000078">
      <w:pPr>
        <w:spacing w:line="276" w:lineRule="auto"/>
        <w:rPr>
          <w:sz w:val="24"/>
          <w:szCs w:val="24"/>
        </w:rPr>
      </w:pPr>
      <w:r w:rsidDel="00000000" w:rsidR="00000000" w:rsidRPr="00000000">
        <w:rPr>
          <w:rtl w:val="0"/>
        </w:rPr>
      </w:r>
    </w:p>
    <w:p w:rsidR="00000000" w:rsidDel="00000000" w:rsidP="00000000" w:rsidRDefault="00000000" w:rsidRPr="00000000" w14:paraId="00000079">
      <w:pPr>
        <w:spacing w:line="276" w:lineRule="auto"/>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A">
      <w:pPr>
        <w:spacing w:line="276"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7B">
      <w:pPr>
        <w:spacing w:line="276" w:lineRule="auto"/>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Am ragor o arweiniad ar y canllawiau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E">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F">
      <w:pPr>
        <w:widowControl w:val="0"/>
        <w:ind w:right="5"/>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80">
      <w:pPr>
        <w:widowControl w:val="0"/>
        <w:ind w:right="5"/>
        <w:rPr>
          <w:sz w:val="24"/>
          <w:szCs w:val="24"/>
        </w:rPr>
      </w:pPr>
      <w:r w:rsidDel="00000000" w:rsidR="00000000" w:rsidRPr="00000000">
        <w:rPr>
          <w:sz w:val="24"/>
          <w:szCs w:val="24"/>
          <w:rtl w:val="0"/>
        </w:rPr>
        <w:t xml:space="preserve">5 Awr</w:t>
      </w:r>
    </w:p>
    <w:p w:rsidR="00000000" w:rsidDel="00000000" w:rsidP="00000000" w:rsidRDefault="00000000" w:rsidRPr="00000000" w14:paraId="00000081">
      <w:pPr>
        <w:widowControl w:val="0"/>
        <w:ind w:right="5"/>
        <w:rPr>
          <w:b w:val="1"/>
          <w:sz w:val="24"/>
          <w:szCs w:val="24"/>
        </w:rPr>
      </w:pPr>
      <w:r w:rsidDel="00000000" w:rsidR="00000000" w:rsidRPr="00000000">
        <w:rPr>
          <w:rtl w:val="0"/>
        </w:rPr>
      </w:r>
    </w:p>
    <w:p w:rsidR="00000000" w:rsidDel="00000000" w:rsidP="00000000" w:rsidRDefault="00000000" w:rsidRPr="00000000" w14:paraId="00000082">
      <w:pPr>
        <w:widowControl w:val="0"/>
        <w:ind w:right="5"/>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3">
      <w:pPr>
        <w:widowControl w:val="0"/>
        <w:ind w:right="5"/>
        <w:rPr>
          <w:sz w:val="24"/>
          <w:szCs w:val="24"/>
        </w:rPr>
      </w:pPr>
      <w:r w:rsidDel="00000000" w:rsidR="00000000" w:rsidRPr="00000000">
        <w:rPr>
          <w:sz w:val="24"/>
          <w:szCs w:val="24"/>
          <w:rtl w:val="0"/>
        </w:rPr>
        <w:t xml:space="preserve">Caiff y cystadleuwyr luniad (</w:t>
      </w:r>
      <w:r w:rsidDel="00000000" w:rsidR="00000000" w:rsidRPr="00000000">
        <w:rPr>
          <w:i w:val="1"/>
          <w:sz w:val="24"/>
          <w:szCs w:val="24"/>
          <w:rtl w:val="0"/>
        </w:rPr>
        <w:t xml:space="preserve">drawing</w:t>
      </w:r>
      <w:r w:rsidDel="00000000" w:rsidR="00000000" w:rsidRPr="00000000">
        <w:rPr>
          <w:sz w:val="24"/>
          <w:szCs w:val="24"/>
          <w:rtl w:val="0"/>
        </w:rPr>
        <w:t xml:space="preserve">) a manyleb yn gofyn iddyn nhw gyflawni tasg gosod system drydanol a chynnal prawf ar y gwaith sydd wedi ei gwblhau. </w:t>
      </w:r>
    </w:p>
    <w:p w:rsidR="00000000" w:rsidDel="00000000" w:rsidP="00000000" w:rsidRDefault="00000000" w:rsidRPr="00000000" w14:paraId="00000084">
      <w:pPr>
        <w:pageBreakBefore w:val="0"/>
        <w:widowControl w:val="0"/>
        <w:ind w:right="5"/>
        <w:rPr>
          <w:sz w:val="24"/>
          <w:szCs w:val="24"/>
        </w:rPr>
      </w:pPr>
      <w:r w:rsidDel="00000000" w:rsidR="00000000" w:rsidRPr="00000000">
        <w:rPr>
          <w:rtl w:val="0"/>
        </w:rPr>
      </w:r>
    </w:p>
    <w:p w:rsidR="00000000" w:rsidDel="00000000" w:rsidP="00000000" w:rsidRDefault="00000000" w:rsidRPr="00000000" w14:paraId="00000085">
      <w:pPr>
        <w:widowControl w:val="0"/>
        <w:ind w:right="5"/>
        <w:rPr>
          <w:sz w:val="24"/>
          <w:szCs w:val="24"/>
        </w:rPr>
      </w:pPr>
      <w:r w:rsidDel="00000000" w:rsidR="00000000" w:rsidRPr="00000000">
        <w:rPr>
          <w:sz w:val="24"/>
          <w:szCs w:val="24"/>
          <w:rtl w:val="0"/>
        </w:rPr>
        <w:t xml:space="preserve">Caiff y cystadleuwyr eu hasesu yn ôl y meini prawf canlynol: </w:t>
      </w:r>
    </w:p>
    <w:p w:rsidR="00000000" w:rsidDel="00000000" w:rsidP="00000000" w:rsidRDefault="00000000" w:rsidRPr="00000000" w14:paraId="00000086">
      <w:pPr>
        <w:widowControl w:val="0"/>
        <w:numPr>
          <w:ilvl w:val="0"/>
          <w:numId w:val="4"/>
        </w:numPr>
        <w:ind w:left="720" w:right="5" w:hanging="360"/>
        <w:rPr>
          <w:sz w:val="24"/>
          <w:szCs w:val="24"/>
          <w:u w:val="none"/>
        </w:rPr>
      </w:pPr>
      <w:r w:rsidDel="00000000" w:rsidR="00000000" w:rsidRPr="00000000">
        <w:rPr>
          <w:sz w:val="24"/>
          <w:szCs w:val="24"/>
          <w:rtl w:val="0"/>
        </w:rPr>
        <w:t xml:space="preserve">Gweithio’n ddiogel</w:t>
      </w:r>
      <w:r w:rsidDel="00000000" w:rsidR="00000000" w:rsidRPr="00000000">
        <w:rPr>
          <w:rtl w:val="0"/>
        </w:rPr>
      </w:r>
    </w:p>
    <w:p w:rsidR="00000000" w:rsidDel="00000000" w:rsidP="00000000" w:rsidRDefault="00000000" w:rsidRPr="00000000" w14:paraId="00000087">
      <w:pPr>
        <w:widowControl w:val="0"/>
        <w:numPr>
          <w:ilvl w:val="0"/>
          <w:numId w:val="4"/>
        </w:numPr>
        <w:ind w:left="720" w:right="5" w:hanging="360"/>
        <w:rPr>
          <w:sz w:val="24"/>
          <w:szCs w:val="24"/>
          <w:u w:val="none"/>
        </w:rPr>
      </w:pPr>
      <w:r w:rsidDel="00000000" w:rsidR="00000000" w:rsidRPr="00000000">
        <w:rPr>
          <w:sz w:val="24"/>
          <w:szCs w:val="24"/>
          <w:rtl w:val="0"/>
        </w:rPr>
        <w:t xml:space="preserve">Lleoli’r offer</w:t>
      </w:r>
      <w:r w:rsidDel="00000000" w:rsidR="00000000" w:rsidRPr="00000000">
        <w:rPr>
          <w:rtl w:val="0"/>
        </w:rPr>
      </w:r>
    </w:p>
    <w:p w:rsidR="00000000" w:rsidDel="00000000" w:rsidP="00000000" w:rsidRDefault="00000000" w:rsidRPr="00000000" w14:paraId="00000088">
      <w:pPr>
        <w:widowControl w:val="0"/>
        <w:numPr>
          <w:ilvl w:val="0"/>
          <w:numId w:val="4"/>
        </w:numPr>
        <w:ind w:left="720" w:right="5" w:hanging="360"/>
        <w:rPr>
          <w:sz w:val="24"/>
          <w:szCs w:val="24"/>
          <w:u w:val="none"/>
        </w:rPr>
      </w:pPr>
      <w:r w:rsidDel="00000000" w:rsidR="00000000" w:rsidRPr="00000000">
        <w:rPr>
          <w:sz w:val="24"/>
          <w:szCs w:val="24"/>
          <w:rtl w:val="0"/>
        </w:rPr>
        <w:t xml:space="preserve">Weirio a therfyniad</w:t>
      </w:r>
      <w:r w:rsidDel="00000000" w:rsidR="00000000" w:rsidRPr="00000000">
        <w:rPr>
          <w:rtl w:val="0"/>
        </w:rPr>
      </w:r>
    </w:p>
    <w:p w:rsidR="00000000" w:rsidDel="00000000" w:rsidP="00000000" w:rsidRDefault="00000000" w:rsidRPr="00000000" w14:paraId="00000089">
      <w:pPr>
        <w:widowControl w:val="0"/>
        <w:numPr>
          <w:ilvl w:val="0"/>
          <w:numId w:val="4"/>
        </w:numPr>
        <w:ind w:left="720" w:right="5" w:hanging="360"/>
        <w:rPr>
          <w:sz w:val="24"/>
          <w:szCs w:val="24"/>
          <w:u w:val="none"/>
        </w:rPr>
      </w:pPr>
      <w:r w:rsidDel="00000000" w:rsidR="00000000" w:rsidRPr="00000000">
        <w:rPr>
          <w:sz w:val="24"/>
          <w:szCs w:val="24"/>
          <w:rtl w:val="0"/>
        </w:rPr>
        <w:t xml:space="preserve">Ansawdd y Gosod </w:t>
      </w:r>
      <w:r w:rsidDel="00000000" w:rsidR="00000000" w:rsidRPr="00000000">
        <w:rPr>
          <w:rtl w:val="0"/>
        </w:rPr>
      </w:r>
    </w:p>
    <w:p w:rsidR="00000000" w:rsidDel="00000000" w:rsidP="00000000" w:rsidRDefault="00000000" w:rsidRPr="00000000" w14:paraId="0000008A">
      <w:pPr>
        <w:widowControl w:val="0"/>
        <w:numPr>
          <w:ilvl w:val="0"/>
          <w:numId w:val="4"/>
        </w:numPr>
        <w:ind w:left="720" w:right="5" w:hanging="360"/>
        <w:rPr>
          <w:sz w:val="24"/>
          <w:szCs w:val="24"/>
          <w:u w:val="none"/>
        </w:rPr>
      </w:pPr>
      <w:r w:rsidDel="00000000" w:rsidR="00000000" w:rsidRPr="00000000">
        <w:rPr>
          <w:sz w:val="24"/>
          <w:szCs w:val="24"/>
          <w:rtl w:val="0"/>
        </w:rPr>
        <w:t xml:space="preserve">Archwilio a phrofi</w:t>
      </w:r>
      <w:r w:rsidDel="00000000" w:rsidR="00000000" w:rsidRPr="00000000">
        <w:rPr>
          <w:rtl w:val="0"/>
        </w:rPr>
      </w:r>
    </w:p>
    <w:p w:rsidR="00000000" w:rsidDel="00000000" w:rsidP="00000000" w:rsidRDefault="00000000" w:rsidRPr="00000000" w14:paraId="0000008B">
      <w:pPr>
        <w:widowControl w:val="0"/>
        <w:numPr>
          <w:ilvl w:val="0"/>
          <w:numId w:val="4"/>
        </w:numPr>
        <w:ind w:left="720" w:right="5" w:hanging="360"/>
        <w:rPr>
          <w:sz w:val="24"/>
          <w:szCs w:val="24"/>
          <w:u w:val="none"/>
        </w:rPr>
      </w:pPr>
      <w:r w:rsidDel="00000000" w:rsidR="00000000" w:rsidRPr="00000000">
        <w:rPr>
          <w:sz w:val="24"/>
          <w:szCs w:val="24"/>
          <w:rtl w:val="0"/>
        </w:rPr>
        <w:t xml:space="preserve">Gweithredu (</w:t>
      </w:r>
      <w:r w:rsidDel="00000000" w:rsidR="00000000" w:rsidRPr="00000000">
        <w:rPr>
          <w:i w:val="1"/>
          <w:sz w:val="24"/>
          <w:szCs w:val="24"/>
          <w:rtl w:val="0"/>
        </w:rPr>
        <w:t xml:space="preserve">function</w:t>
      </w:r>
      <w:r w:rsidDel="00000000" w:rsidR="00000000" w:rsidRPr="00000000">
        <w:rPr>
          <w:sz w:val="24"/>
          <w:szCs w:val="24"/>
          <w:rtl w:val="0"/>
        </w:rPr>
        <w:t xml:space="preserve">) (prawf cloch)</w:t>
      </w:r>
      <w:r w:rsidDel="00000000" w:rsidR="00000000" w:rsidRPr="00000000">
        <w:rPr>
          <w:rtl w:val="0"/>
        </w:rPr>
      </w:r>
    </w:p>
    <w:p w:rsidR="00000000" w:rsidDel="00000000" w:rsidP="00000000" w:rsidRDefault="00000000" w:rsidRPr="00000000" w14:paraId="0000008C">
      <w:pPr>
        <w:widowControl w:val="0"/>
        <w:numPr>
          <w:ilvl w:val="0"/>
          <w:numId w:val="4"/>
        </w:numPr>
        <w:ind w:left="720" w:right="5" w:hanging="360"/>
        <w:rPr>
          <w:sz w:val="24"/>
          <w:szCs w:val="24"/>
          <w:highlight w:val="white"/>
          <w:u w:val="none"/>
        </w:rPr>
      </w:pPr>
      <w:r w:rsidDel="00000000" w:rsidR="00000000" w:rsidRPr="00000000">
        <w:rPr>
          <w:sz w:val="24"/>
          <w:szCs w:val="24"/>
          <w:highlight w:val="white"/>
          <w:rtl w:val="0"/>
        </w:rPr>
        <w:t xml:space="preserve">Nodwch: Ni fydd unrhyw ofyniad i bweru'r gwaith sydd wedi’i gwblhau</w:t>
      </w:r>
      <w:r w:rsidDel="00000000" w:rsidR="00000000" w:rsidRPr="00000000">
        <w:rPr>
          <w:rtl w:val="0"/>
        </w:rPr>
      </w:r>
    </w:p>
    <w:p w:rsidR="00000000" w:rsidDel="00000000" w:rsidP="00000000" w:rsidRDefault="00000000" w:rsidRPr="00000000" w14:paraId="0000008D">
      <w:pPr>
        <w:widowControl w:val="0"/>
        <w:ind w:right="5"/>
        <w:rPr>
          <w:sz w:val="24"/>
          <w:szCs w:val="24"/>
          <w:highlight w:val="white"/>
        </w:rPr>
      </w:pPr>
      <w:r w:rsidDel="00000000" w:rsidR="00000000" w:rsidRPr="00000000">
        <w:rPr>
          <w:rtl w:val="0"/>
        </w:rPr>
      </w:r>
    </w:p>
    <w:p w:rsidR="00000000" w:rsidDel="00000000" w:rsidP="00000000" w:rsidRDefault="00000000" w:rsidRPr="00000000" w14:paraId="0000008E">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8F">
      <w:pPr>
        <w:widowControl w:val="0"/>
        <w:ind w:left="720" w:right="5" w:hanging="630"/>
        <w:rPr>
          <w:sz w:val="24"/>
          <w:szCs w:val="24"/>
        </w:rPr>
      </w:pPr>
      <w:r w:rsidDel="00000000" w:rsidR="00000000" w:rsidRPr="00000000">
        <w:rPr>
          <w:rtl w:val="0"/>
        </w:rPr>
      </w:r>
    </w:p>
    <w:p w:rsidR="00000000" w:rsidDel="00000000" w:rsidP="00000000" w:rsidRDefault="00000000" w:rsidRPr="00000000" w14:paraId="00000090">
      <w:pPr>
        <w:widowControl w:val="0"/>
        <w:ind w:right="5"/>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1">
      <w:pPr>
        <w:widowControl w:val="0"/>
        <w:ind w:right="5"/>
        <w:rPr>
          <w:sz w:val="24"/>
          <w:szCs w:val="24"/>
        </w:rPr>
      </w:pPr>
      <w:r w:rsidDel="00000000" w:rsidR="00000000" w:rsidRPr="00000000">
        <w:rPr>
          <w:sz w:val="24"/>
          <w:szCs w:val="24"/>
          <w:rtl w:val="0"/>
        </w:rPr>
        <w:t xml:space="preserve">Rhaid i gystadleuwyr ddod â'r cyfan o’r offer sydd eu hangen ar gyfer y dasg gyda nhw. Sylwer: os oes angen cyllell, dim ond cyllyll trydan a ganiateir—ni chaniateir defnyddio unrhyw fathau eraill o gyllell. Bydd meinciau gwaith yn cael eu darparu yn y lleoliad.</w:t>
      </w:r>
    </w:p>
    <w:p w:rsidR="00000000" w:rsidDel="00000000" w:rsidP="00000000" w:rsidRDefault="00000000" w:rsidRPr="00000000" w14:paraId="00000092">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3">
      <w:pPr>
        <w:widowControl w:val="0"/>
        <w:ind w:right="5"/>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94">
      <w:pPr>
        <w:pageBreakBefore w:val="0"/>
        <w:spacing w:line="240" w:lineRule="auto"/>
        <w:ind w:right="-6"/>
        <w:rPr>
          <w:color w:val="1155cc"/>
          <w:sz w:val="26"/>
          <w:szCs w:val="26"/>
          <w:u w:val="single"/>
        </w:rPr>
      </w:pPr>
      <w:r w:rsidDel="00000000" w:rsidR="00000000" w:rsidRPr="00000000">
        <w:rPr>
          <w:sz w:val="24"/>
          <w:szCs w:val="24"/>
          <w:rtl w:val="0"/>
        </w:rPr>
        <w:t xml:space="preserve">I weld y telerau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5">
      <w:pPr>
        <w:spacing w:line="240" w:lineRule="auto"/>
        <w:ind w:right="-6"/>
        <w:rPr>
          <w:color w:val="1155cc"/>
          <w:sz w:val="24"/>
          <w:szCs w:val="24"/>
          <w:u w:val="single"/>
        </w:rPr>
      </w:pPr>
      <w:r w:rsidDel="00000000" w:rsidR="00000000" w:rsidRPr="00000000">
        <w:rPr>
          <w:rtl w:val="0"/>
        </w:rPr>
      </w:r>
    </w:p>
    <w:p w:rsidR="00000000" w:rsidDel="00000000" w:rsidP="00000000" w:rsidRDefault="00000000" w:rsidRPr="00000000" w14:paraId="00000096">
      <w:pPr>
        <w:widowControl w:val="0"/>
        <w:ind w:right="5"/>
        <w:rPr>
          <w:b w:val="1"/>
          <w:sz w:val="24"/>
          <w:szCs w:val="24"/>
        </w:rPr>
      </w:pPr>
      <w:r w:rsidDel="00000000" w:rsidR="00000000" w:rsidRPr="00000000">
        <w:rPr>
          <w:b w:val="1"/>
          <w:sz w:val="24"/>
          <w:szCs w:val="24"/>
          <w:rtl w:val="0"/>
        </w:rPr>
        <w:t xml:space="preserve">Rheolau cyffredinol </w:t>
      </w:r>
    </w:p>
    <w:p w:rsidR="00000000" w:rsidDel="00000000" w:rsidP="00000000" w:rsidRDefault="00000000" w:rsidRPr="00000000" w14:paraId="00000097">
      <w:pPr>
        <w:widowControl w:val="0"/>
        <w:numPr>
          <w:ilvl w:val="0"/>
          <w:numId w:val="3"/>
        </w:numPr>
        <w:spacing w:before="0" w:lineRule="auto"/>
        <w:ind w:left="720" w:right="5" w:hanging="360"/>
        <w:rPr>
          <w:sz w:val="24"/>
          <w:szCs w:val="24"/>
          <w:u w:val="none"/>
        </w:rPr>
      </w:pPr>
      <w:r w:rsidDel="00000000" w:rsidR="00000000" w:rsidRPr="00000000">
        <w:rPr>
          <w:sz w:val="24"/>
          <w:szCs w:val="24"/>
          <w:rtl w:val="0"/>
        </w:rPr>
        <w:t xml:space="preserve">Rhaid diffodd ffonau symudol yn ystod y gystadleuaeth ei hun. </w:t>
      </w:r>
      <w:r w:rsidDel="00000000" w:rsidR="00000000" w:rsidRPr="00000000">
        <w:rPr>
          <w:rtl w:val="0"/>
        </w:rPr>
      </w:r>
    </w:p>
    <w:p w:rsidR="00000000" w:rsidDel="00000000" w:rsidP="00000000" w:rsidRDefault="00000000" w:rsidRPr="00000000" w14:paraId="00000098">
      <w:pPr>
        <w:widowControl w:val="0"/>
        <w:numPr>
          <w:ilvl w:val="0"/>
          <w:numId w:val="3"/>
        </w:numPr>
        <w:spacing w:before="0" w:lineRule="auto"/>
        <w:ind w:left="720" w:right="5" w:hanging="360"/>
        <w:rPr>
          <w:sz w:val="24"/>
          <w:szCs w:val="24"/>
          <w:u w:val="none"/>
        </w:rPr>
      </w:pPr>
      <w:r w:rsidDel="00000000" w:rsidR="00000000" w:rsidRPr="00000000">
        <w:rPr>
          <w:sz w:val="24"/>
          <w:szCs w:val="24"/>
          <w:rtl w:val="0"/>
        </w:rPr>
        <w:t xml:space="preserve">Ni chaniateir gwrando ar gerddoriaeth drwy glustffonau yn ystod y gystadleuaeth ei hun. </w:t>
      </w:r>
      <w:r w:rsidDel="00000000" w:rsidR="00000000" w:rsidRPr="00000000">
        <w:rPr>
          <w:rtl w:val="0"/>
        </w:rPr>
      </w:r>
    </w:p>
    <w:p w:rsidR="00000000" w:rsidDel="00000000" w:rsidP="00000000" w:rsidRDefault="00000000" w:rsidRPr="00000000" w14:paraId="00000099">
      <w:pPr>
        <w:widowControl w:val="0"/>
        <w:numPr>
          <w:ilvl w:val="0"/>
          <w:numId w:val="3"/>
        </w:numPr>
        <w:spacing w:before="0" w:lineRule="auto"/>
        <w:ind w:left="720" w:right="5" w:hanging="360"/>
        <w:rPr>
          <w:sz w:val="24"/>
          <w:szCs w:val="24"/>
          <w:u w:val="none"/>
        </w:rPr>
      </w:pPr>
      <w:r w:rsidDel="00000000" w:rsidR="00000000" w:rsidRPr="00000000">
        <w:rPr>
          <w:sz w:val="24"/>
          <w:szCs w:val="24"/>
          <w:rtl w:val="0"/>
        </w:rPr>
        <w:t xml:space="preserve">Dylid cyfeirio unrhyw gwestiynau yn ystod gweithgaredd y gystadleuaeth i banel beirniadu’r gystadleuaeth.  </w:t>
      </w:r>
      <w:r w:rsidDel="00000000" w:rsidR="00000000" w:rsidRPr="00000000">
        <w:rPr>
          <w:rtl w:val="0"/>
        </w:rPr>
      </w:r>
    </w:p>
    <w:p w:rsidR="00000000" w:rsidDel="00000000" w:rsidP="00000000" w:rsidRDefault="00000000" w:rsidRPr="00000000" w14:paraId="0000009A">
      <w:pPr>
        <w:widowControl w:val="0"/>
        <w:numPr>
          <w:ilvl w:val="0"/>
          <w:numId w:val="3"/>
        </w:numPr>
        <w:spacing w:before="0" w:lineRule="auto"/>
        <w:ind w:left="720" w:right="5" w:hanging="360"/>
        <w:rPr>
          <w:sz w:val="24"/>
          <w:szCs w:val="24"/>
          <w:u w:val="none"/>
        </w:rPr>
      </w:pPr>
      <w:r w:rsidDel="00000000" w:rsidR="00000000" w:rsidRPr="00000000">
        <w:rPr>
          <w:sz w:val="24"/>
          <w:szCs w:val="24"/>
          <w:rtl w:val="0"/>
        </w:rPr>
        <w:t xml:space="preserve">Ni ddylai cystadleuwyr gyfathrebu gyda chystadleuwyr eraill yn ystod y gystadleuaeth ei hun. </w:t>
      </w:r>
      <w:r w:rsidDel="00000000" w:rsidR="00000000" w:rsidRPr="00000000">
        <w:rPr>
          <w:rtl w:val="0"/>
        </w:rPr>
      </w:r>
    </w:p>
    <w:p w:rsidR="00000000" w:rsidDel="00000000" w:rsidP="00000000" w:rsidRDefault="00000000" w:rsidRPr="00000000" w14:paraId="0000009B">
      <w:pPr>
        <w:widowControl w:val="0"/>
        <w:numPr>
          <w:ilvl w:val="0"/>
          <w:numId w:val="3"/>
        </w:numPr>
        <w:spacing w:before="0" w:lineRule="auto"/>
        <w:ind w:left="720" w:right="5" w:hanging="360"/>
        <w:rPr>
          <w:sz w:val="24"/>
          <w:szCs w:val="24"/>
          <w:u w:val="none"/>
        </w:rPr>
      </w:pPr>
      <w:r w:rsidDel="00000000" w:rsidR="00000000" w:rsidRPr="00000000">
        <w:rPr>
          <w:sz w:val="24"/>
          <w:szCs w:val="24"/>
          <w:rtl w:val="0"/>
        </w:rPr>
        <w:t xml:space="preserve">Cyfrifoldeb pob cystadleuydd yw cyrraedd ar amser ar gyfer pob sesiwn gystadlu. Ni chaniateir rhagor o amser os byddwch yn cyrraedd yn hwyr. </w:t>
      </w:r>
      <w:r w:rsidDel="00000000" w:rsidR="00000000" w:rsidRPr="00000000">
        <w:rPr>
          <w:rtl w:val="0"/>
        </w:rPr>
      </w:r>
    </w:p>
    <w:p w:rsidR="00000000" w:rsidDel="00000000" w:rsidP="00000000" w:rsidRDefault="00000000" w:rsidRPr="00000000" w14:paraId="0000009C">
      <w:pPr>
        <w:widowControl w:val="0"/>
        <w:numPr>
          <w:ilvl w:val="0"/>
          <w:numId w:val="3"/>
        </w:numPr>
        <w:spacing w:before="0" w:lineRule="auto"/>
        <w:ind w:left="720" w:right="5" w:hanging="360"/>
        <w:rPr>
          <w:sz w:val="24"/>
          <w:szCs w:val="24"/>
          <w:u w:val="none"/>
        </w:rPr>
      </w:pPr>
      <w:r w:rsidDel="00000000" w:rsidR="00000000" w:rsidRPr="00000000">
        <w:rPr>
          <w:sz w:val="24"/>
          <w:szCs w:val="24"/>
          <w:rtl w:val="0"/>
        </w:rPr>
        <w:t xml:space="preserve">Dylid adrodd am unrhyw fethiant technegol yn eich offer ar unwaith i’r panel beirniadu. Caiff y cystadleuydd amser ychwanegol os yw’r nam y tu hwnt i reolaeth. </w:t>
      </w:r>
      <w:r w:rsidDel="00000000" w:rsidR="00000000" w:rsidRPr="00000000">
        <w:rPr>
          <w:rtl w:val="0"/>
        </w:rPr>
      </w:r>
    </w:p>
    <w:p w:rsidR="00000000" w:rsidDel="00000000" w:rsidP="00000000" w:rsidRDefault="00000000" w:rsidRPr="00000000" w14:paraId="0000009D">
      <w:pPr>
        <w:widowControl w:val="0"/>
        <w:spacing w:before="220" w:lineRule="auto"/>
        <w:ind w:right="5"/>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9E">
      <w:pPr>
        <w:widowControl w:val="0"/>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 </w:t>
      </w:r>
    </w:p>
    <w:p w:rsidR="00000000" w:rsidDel="00000000" w:rsidP="00000000" w:rsidRDefault="00000000" w:rsidRPr="00000000" w14:paraId="0000009F">
      <w:pPr>
        <w:widowControl w:val="0"/>
        <w:rPr>
          <w:sz w:val="24"/>
          <w:szCs w:val="24"/>
        </w:rPr>
      </w:pPr>
      <w:r w:rsidDel="00000000" w:rsidR="00000000" w:rsidRPr="00000000">
        <w:rPr>
          <w:rtl w:val="0"/>
        </w:rPr>
      </w:r>
    </w:p>
    <w:p w:rsidR="00000000" w:rsidDel="00000000" w:rsidP="00000000" w:rsidRDefault="00000000" w:rsidRPr="00000000" w14:paraId="000000A0">
      <w:pPr>
        <w:widowControl w:val="0"/>
        <w:ind w:right="5"/>
        <w:rPr>
          <w:rFonts w:ascii="Verdana" w:cs="Verdana" w:eastAsia="Verdana" w:hAnsi="Verdana"/>
          <w:sz w:val="16"/>
          <w:szCs w:val="16"/>
        </w:rPr>
      </w:pPr>
      <w:r w:rsidDel="00000000" w:rsidR="00000000" w:rsidRPr="00000000">
        <w:rPr>
          <w:sz w:val="24"/>
          <w:szCs w:val="24"/>
          <w:rtl w:val="0"/>
        </w:rPr>
        <w:t xml:space="preserve">Mae pob marc yn wrthrychol a byddant yn cael eu dyfarnu gan y beirniaid fel a ganlyn: </w:t>
      </w:r>
      <w:r w:rsidDel="00000000" w:rsidR="00000000" w:rsidRPr="00000000">
        <w:rPr>
          <w:rtl w:val="0"/>
        </w:rPr>
      </w:r>
    </w:p>
    <w:p w:rsidR="00000000" w:rsidDel="00000000" w:rsidP="00000000" w:rsidRDefault="00000000" w:rsidRPr="00000000" w14:paraId="000000A1">
      <w:pPr>
        <w:widowControl w:val="0"/>
        <w:ind w:left="566" w:right="5" w:firstLine="0"/>
        <w:rPr>
          <w:rFonts w:ascii="Verdana" w:cs="Verdana" w:eastAsia="Verdana" w:hAnsi="Verdana"/>
          <w:sz w:val="16"/>
          <w:szCs w:val="16"/>
        </w:rPr>
      </w:pPr>
      <w:r w:rsidDel="00000000" w:rsidR="00000000" w:rsidRPr="00000000">
        <w:rPr>
          <w:rtl w:val="0"/>
        </w:rPr>
      </w:r>
    </w:p>
    <w:tbl>
      <w:tblPr>
        <w:tblStyle w:val="Table2"/>
        <w:tblW w:w="9930.0" w:type="dxa"/>
        <w:jc w:val="left"/>
        <w:tblInd w:w="-32.0" w:type="dxa"/>
        <w:tblBorders>
          <w:top w:color="000000" w:space="0" w:sz="8" w:val="single"/>
          <w:left w:color="000000" w:space="0" w:sz="8" w:val="single"/>
          <w:bottom w:color="000000" w:space="0" w:sz="8" w:val="single"/>
          <w:right w:color="000000" w:space="0" w:sz="8" w:val="single"/>
        </w:tblBorders>
        <w:tblLayout w:type="fixed"/>
        <w:tblLook w:val="0000"/>
      </w:tblPr>
      <w:tblGrid>
        <w:gridCol w:w="7575"/>
        <w:gridCol w:w="2355"/>
        <w:tblGridChange w:id="0">
          <w:tblGrid>
            <w:gridCol w:w="7575"/>
            <w:gridCol w:w="23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rPr>
                <w:b w:val="1"/>
                <w:sz w:val="24"/>
                <w:szCs w:val="24"/>
              </w:rPr>
            </w:pPr>
            <w:r w:rsidDel="00000000" w:rsidR="00000000" w:rsidRPr="00000000">
              <w:rPr>
                <w:b w:val="1"/>
                <w:sz w:val="24"/>
                <w:szCs w:val="24"/>
                <w:rtl w:val="0"/>
              </w:rPr>
              <w:t xml:space="preserve">Meini prawf</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Marciau</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rPr>
                <w:sz w:val="24"/>
                <w:szCs w:val="24"/>
              </w:rPr>
            </w:pPr>
            <w:r w:rsidDel="00000000" w:rsidR="00000000" w:rsidRPr="00000000">
              <w:rPr>
                <w:sz w:val="24"/>
                <w:szCs w:val="24"/>
                <w:rtl w:val="0"/>
              </w:rPr>
              <w:t xml:space="preserve">Iechyd a Diogelwch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rPr>
                <w:sz w:val="24"/>
                <w:szCs w:val="24"/>
              </w:rPr>
            </w:pPr>
            <w:r w:rsidDel="00000000" w:rsidR="00000000" w:rsidRPr="00000000">
              <w:rPr>
                <w:sz w:val="24"/>
                <w:szCs w:val="24"/>
                <w:rtl w:val="0"/>
              </w:rPr>
              <w:t xml:space="preserve">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rPr>
                <w:sz w:val="24"/>
                <w:szCs w:val="24"/>
              </w:rPr>
            </w:pPr>
            <w:r w:rsidDel="00000000" w:rsidR="00000000" w:rsidRPr="00000000">
              <w:rPr>
                <w:sz w:val="24"/>
                <w:szCs w:val="24"/>
                <w:rtl w:val="0"/>
              </w:rPr>
              <w:t xml:space="preserve">Ansawdd y Gosod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rPr>
                <w:sz w:val="24"/>
                <w:szCs w:val="24"/>
              </w:rPr>
            </w:pPr>
            <w:r w:rsidDel="00000000" w:rsidR="00000000" w:rsidRPr="00000000">
              <w:rPr>
                <w:sz w:val="24"/>
                <w:szCs w:val="24"/>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rPr>
                <w:sz w:val="24"/>
                <w:szCs w:val="24"/>
              </w:rPr>
            </w:pPr>
            <w:r w:rsidDel="00000000" w:rsidR="00000000" w:rsidRPr="00000000">
              <w:rPr>
                <w:sz w:val="24"/>
                <w:szCs w:val="24"/>
                <w:rtl w:val="0"/>
              </w:rPr>
              <w:t xml:space="preserve">Lleoli’r Offer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rPr>
                <w:sz w:val="24"/>
                <w:szCs w:val="24"/>
              </w:rPr>
            </w:pPr>
            <w:r w:rsidDel="00000000" w:rsidR="00000000" w:rsidRPr="00000000">
              <w:rPr>
                <w:sz w:val="24"/>
                <w:szCs w:val="24"/>
                <w:rtl w:val="0"/>
              </w:rPr>
              <w:t xml:space="preserve">24%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rPr>
                <w:sz w:val="24"/>
                <w:szCs w:val="24"/>
              </w:rPr>
            </w:pPr>
            <w:r w:rsidDel="00000000" w:rsidR="00000000" w:rsidRPr="00000000">
              <w:rPr>
                <w:sz w:val="24"/>
                <w:szCs w:val="24"/>
                <w:rtl w:val="0"/>
              </w:rPr>
              <w:t xml:space="preserve">Weirio a Therfynu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rPr>
                <w:sz w:val="24"/>
                <w:szCs w:val="24"/>
              </w:rPr>
            </w:pPr>
            <w:r w:rsidDel="00000000" w:rsidR="00000000" w:rsidRPr="00000000">
              <w:rPr>
                <w:sz w:val="24"/>
                <w:szCs w:val="24"/>
                <w:rtl w:val="0"/>
              </w:rPr>
              <w:t xml:space="preserve">28%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rPr>
                <w:sz w:val="24"/>
                <w:szCs w:val="24"/>
              </w:rPr>
            </w:pPr>
            <w:r w:rsidDel="00000000" w:rsidR="00000000" w:rsidRPr="00000000">
              <w:rPr>
                <w:sz w:val="24"/>
                <w:szCs w:val="24"/>
                <w:rtl w:val="0"/>
              </w:rPr>
              <w:t xml:space="preserve">Archwilio a Phrofi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rPr>
                <w:sz w:val="24"/>
                <w:szCs w:val="24"/>
              </w:rPr>
            </w:pPr>
            <w:r w:rsidDel="00000000" w:rsidR="00000000" w:rsidRPr="00000000">
              <w:rPr>
                <w:sz w:val="24"/>
                <w:szCs w:val="24"/>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rPr>
                <w:sz w:val="24"/>
                <w:szCs w:val="24"/>
              </w:rPr>
            </w:pPr>
            <w:r w:rsidDel="00000000" w:rsidR="00000000" w:rsidRPr="00000000">
              <w:rPr>
                <w:sz w:val="24"/>
                <w:szCs w:val="24"/>
                <w:rtl w:val="0"/>
              </w:rPr>
              <w:t xml:space="preserve">Gweithredu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rPr>
                <w:sz w:val="24"/>
                <w:szCs w:val="24"/>
              </w:rPr>
            </w:pPr>
            <w:r w:rsidDel="00000000" w:rsidR="00000000" w:rsidRPr="00000000">
              <w:rPr>
                <w:sz w:val="24"/>
                <w:szCs w:val="24"/>
                <w:rtl w:val="0"/>
              </w:rPr>
              <w:t xml:space="preserve">13%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jc w:val="right"/>
              <w:rPr>
                <w:b w:val="1"/>
                <w:sz w:val="24"/>
                <w:szCs w:val="24"/>
              </w:rPr>
            </w:pPr>
            <w:r w:rsidDel="00000000" w:rsidR="00000000" w:rsidRPr="00000000">
              <w:rPr>
                <w:b w:val="1"/>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2">
      <w:pPr>
        <w:widowControl w:val="0"/>
        <w:ind w:right="5"/>
        <w:rPr>
          <w:b w:val="1"/>
          <w:sz w:val="28"/>
          <w:szCs w:val="28"/>
        </w:rPr>
      </w:pPr>
      <w:r w:rsidDel="00000000" w:rsidR="00000000" w:rsidRPr="00000000">
        <w:rPr>
          <w:rtl w:val="0"/>
        </w:rPr>
      </w:r>
    </w:p>
    <w:p w:rsidR="00000000" w:rsidDel="00000000" w:rsidP="00000000" w:rsidRDefault="00000000" w:rsidRPr="00000000" w14:paraId="000000B3">
      <w:pPr>
        <w:widowControl w:val="0"/>
        <w:ind w:right="5"/>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B4">
      <w:pPr>
        <w:widowControl w:val="0"/>
        <w:ind w:right="5"/>
        <w:rPr>
          <w:sz w:val="24"/>
          <w:szCs w:val="24"/>
        </w:rPr>
      </w:pPr>
      <w:r w:rsidDel="00000000" w:rsidR="00000000" w:rsidRPr="00000000">
        <w:rPr>
          <w:sz w:val="24"/>
          <w:szCs w:val="24"/>
          <w:rtl w:val="0"/>
        </w:rPr>
        <w:t xml:space="preserve">Bydd adborth ar lafar yn cael ei roi i Unigolion a Grwpiau ar ddiwedd y gystadleuaeth. Ni chaiff unrhyw ganlyniadau na dyfarniadau eu cyflwyno ar y diwrnod gan y byddwn yn marcio drwy sicrhau ansawdd. </w:t>
      </w:r>
    </w:p>
    <w:p w:rsidR="00000000" w:rsidDel="00000000" w:rsidP="00000000" w:rsidRDefault="00000000" w:rsidRPr="00000000" w14:paraId="000000B5">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6">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 bydd manylion pellach yn cael eu rhoi i gystadleuwyr a'u pwyntiau cyswllt trwy e-bost.</w:t>
      </w:r>
      <w:r w:rsidDel="00000000" w:rsidR="00000000" w:rsidRPr="00000000">
        <w:rPr>
          <w:rtl w:val="0"/>
        </w:rPr>
      </w:r>
    </w:p>
    <w:p w:rsidR="00000000" w:rsidDel="00000000" w:rsidP="00000000" w:rsidRDefault="00000000" w:rsidRPr="00000000" w14:paraId="000000B7">
      <w:pPr>
        <w:pageBreakBefore w:val="0"/>
        <w:widowControl w:val="0"/>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B8">
      <w:pPr>
        <w:widowControl w:val="0"/>
        <w:ind w:right="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B9">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BA">
      <w:pPr>
        <w:widowControl w:val="0"/>
        <w:ind w:right="-6"/>
        <w:jc w:val="both"/>
        <w:rPr>
          <w:sz w:val="24"/>
          <w:szCs w:val="24"/>
        </w:rPr>
      </w:pPr>
      <w:r w:rsidDel="00000000" w:rsidR="00000000" w:rsidRPr="00000000">
        <w:rPr>
          <w:sz w:val="24"/>
          <w:szCs w:val="24"/>
          <w:rtl w:val="0"/>
        </w:rPr>
        <w:t xml:space="preserve">Lead contact - Lewis Jones</w:t>
        <w:tab/>
      </w:r>
    </w:p>
    <w:p w:rsidR="00000000" w:rsidDel="00000000" w:rsidP="00000000" w:rsidRDefault="00000000" w:rsidRPr="00000000" w14:paraId="000000BB">
      <w:pPr>
        <w:widowControl w:val="0"/>
        <w:ind w:right="-6"/>
        <w:jc w:val="both"/>
        <w:rPr>
          <w:b w:val="1"/>
          <w:sz w:val="24"/>
          <w:szCs w:val="24"/>
        </w:rPr>
      </w:pPr>
      <w:r w:rsidDel="00000000" w:rsidR="00000000" w:rsidRPr="00000000">
        <w:rPr>
          <w:sz w:val="24"/>
          <w:szCs w:val="24"/>
          <w:rtl w:val="0"/>
        </w:rPr>
        <w:t xml:space="preserve">Email address -</w:t>
      </w:r>
      <w:hyperlink r:id="rId20">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BC">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BD">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E">
      <w:pPr>
        <w:spacing w:line="240" w:lineRule="auto"/>
        <w:rPr>
          <w:b w:val="1"/>
          <w:sz w:val="28"/>
          <w:szCs w:val="28"/>
        </w:rPr>
      </w:pPr>
      <w:r w:rsidDel="00000000" w:rsidR="00000000" w:rsidRPr="00000000">
        <w:rPr>
          <w:rtl w:val="0"/>
        </w:rPr>
      </w:r>
    </w:p>
    <w:p w:rsidR="00000000" w:rsidDel="00000000" w:rsidP="00000000" w:rsidRDefault="00000000" w:rsidRPr="00000000" w14:paraId="000000BF">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0">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right="5"/>
        <w:jc w:val="both"/>
        <w:rPr>
          <w:b w:val="1"/>
          <w:sz w:val="24"/>
          <w:szCs w:val="24"/>
        </w:rPr>
      </w:pPr>
      <w:r w:rsidDel="00000000" w:rsidR="00000000" w:rsidRPr="00000000">
        <w:rPr>
          <w:rtl w:val="0"/>
        </w:rPr>
      </w:r>
    </w:p>
    <w:p w:rsidR="00000000" w:rsidDel="00000000" w:rsidP="00000000" w:rsidRDefault="00000000" w:rsidRPr="00000000" w14:paraId="000000C2">
      <w:pPr>
        <w:spacing w:line="240" w:lineRule="auto"/>
        <w:rPr>
          <w:color w:val="000000"/>
          <w:sz w:val="24"/>
          <w:szCs w:val="24"/>
        </w:rPr>
      </w:pPr>
      <w:r w:rsidDel="00000000" w:rsidR="00000000" w:rsidRPr="00000000">
        <w:rPr>
          <w:color w:val="ff0000"/>
          <w:sz w:val="24"/>
          <w:szCs w:val="24"/>
        </w:rPr>
        <w:drawing>
          <wp:inline distB="114300" distT="114300" distL="114300" distR="114300">
            <wp:extent cx="1300163" cy="1844521"/>
            <wp:effectExtent b="0" l="0" r="0" t="0"/>
            <wp:docPr id="9"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00163" cy="1844521"/>
                    </a:xfrm>
                    <a:prstGeom prst="rect"/>
                    <a:ln/>
                  </pic:spPr>
                </pic:pic>
              </a:graphicData>
            </a:graphic>
          </wp:inline>
        </w:drawing>
      </w:r>
      <w:r w:rsidDel="00000000" w:rsidR="00000000" w:rsidRPr="00000000">
        <w:rPr>
          <w:rtl w:val="0"/>
        </w:rPr>
      </w:r>
    </w:p>
    <w:sectPr>
      <w:type w:val="nextPage"/>
      <w:pgSz w:h="15840" w:w="12240" w:orient="portrait"/>
      <w:pgMar w:bottom="1242" w:top="1275" w:left="1170" w:right="8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0"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Jones1@merthyr.ac.uk" TargetMode="External"/><Relationship Id="rId11" Type="http://schemas.openxmlformats.org/officeDocument/2006/relationships/hyperlink" Target="mailto:L.Jones1@merthyr.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electrical-installation/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electrical-installation/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TQzGOUTuAdYpnsE3bY392MXrA==">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