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A5A" w:rsidRDefault="00186A5A">
      <w:pPr>
        <w:widowControl w:val="0"/>
        <w:pBdr>
          <w:top w:val="nil"/>
          <w:left w:val="nil"/>
          <w:bottom w:val="nil"/>
          <w:right w:val="nil"/>
          <w:between w:val="nil"/>
        </w:pBdr>
        <w:ind w:right="22"/>
        <w:jc w:val="both"/>
        <w:rPr>
          <w:b/>
          <w:sz w:val="20"/>
          <w:szCs w:val="20"/>
        </w:rPr>
      </w:pPr>
      <w:bookmarkStart w:id="0" w:name="_GoBack"/>
      <w:bookmarkEnd w:id="0"/>
    </w:p>
    <w:p w:rsidR="00186A5A" w:rsidRDefault="00352C81">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186A5A" w:rsidRDefault="00186A5A">
      <w:pPr>
        <w:widowControl w:val="0"/>
        <w:pBdr>
          <w:top w:val="nil"/>
          <w:left w:val="nil"/>
          <w:bottom w:val="nil"/>
          <w:right w:val="nil"/>
          <w:between w:val="nil"/>
        </w:pBdr>
        <w:ind w:right="22"/>
        <w:jc w:val="both"/>
        <w:rPr>
          <w:b/>
          <w:sz w:val="20"/>
          <w:szCs w:val="20"/>
        </w:rPr>
      </w:pPr>
    </w:p>
    <w:p w:rsidR="00186A5A" w:rsidRDefault="00352C8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186A5A" w:rsidRDefault="00186A5A">
      <w:pPr>
        <w:widowControl w:val="0"/>
        <w:pBdr>
          <w:top w:val="nil"/>
          <w:left w:val="nil"/>
          <w:bottom w:val="nil"/>
          <w:right w:val="nil"/>
          <w:between w:val="nil"/>
        </w:pBdr>
        <w:ind w:right="22"/>
        <w:jc w:val="both"/>
        <w:rPr>
          <w:sz w:val="20"/>
          <w:szCs w:val="20"/>
        </w:rPr>
      </w:pPr>
    </w:p>
    <w:p w:rsidR="00186A5A" w:rsidRDefault="00352C81">
      <w:pPr>
        <w:widowControl w:val="0"/>
        <w:pBdr>
          <w:top w:val="nil"/>
          <w:left w:val="nil"/>
          <w:bottom w:val="nil"/>
          <w:right w:val="nil"/>
          <w:between w:val="nil"/>
        </w:pBdr>
        <w:ind w:right="22"/>
        <w:jc w:val="both"/>
        <w:rPr>
          <w:color w:val="000000"/>
          <w:sz w:val="24"/>
          <w:szCs w:val="24"/>
        </w:rPr>
      </w:pPr>
      <w:r>
        <w:rPr>
          <w:color w:val="000000"/>
          <w:sz w:val="24"/>
          <w:szCs w:val="24"/>
        </w:rPr>
        <w:t xml:space="preserve">Child Care </w:t>
      </w:r>
    </w:p>
    <w:p w:rsidR="00186A5A" w:rsidRDefault="00186A5A">
      <w:pPr>
        <w:widowControl w:val="0"/>
        <w:pBdr>
          <w:top w:val="nil"/>
          <w:left w:val="nil"/>
          <w:bottom w:val="nil"/>
          <w:right w:val="nil"/>
          <w:between w:val="nil"/>
        </w:pBdr>
        <w:ind w:right="22"/>
        <w:jc w:val="both"/>
        <w:rPr>
          <w:b/>
          <w:sz w:val="20"/>
          <w:szCs w:val="20"/>
        </w:rPr>
      </w:pPr>
    </w:p>
    <w:p w:rsidR="00186A5A" w:rsidRDefault="00352C81">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186A5A" w:rsidRDefault="00352C81">
      <w:pPr>
        <w:jc w:val="both"/>
        <w:rPr>
          <w:sz w:val="24"/>
          <w:szCs w:val="24"/>
        </w:rPr>
      </w:pPr>
      <w:r>
        <w:rPr>
          <w:color w:val="222222"/>
          <w:sz w:val="24"/>
          <w:szCs w:val="24"/>
          <w:highlight w:val="white"/>
        </w:rPr>
        <w:t xml:space="preserve">A </w:t>
      </w:r>
      <w:proofErr w:type="gramStart"/>
      <w:r>
        <w:rPr>
          <w:color w:val="222222"/>
          <w:sz w:val="24"/>
          <w:szCs w:val="24"/>
          <w:highlight w:val="white"/>
        </w:rPr>
        <w:t>child care</w:t>
      </w:r>
      <w:proofErr w:type="gramEnd"/>
      <w:r>
        <w:rPr>
          <w:color w:val="222222"/>
          <w:sz w:val="24"/>
          <w:szCs w:val="24"/>
          <w:highlight w:val="white"/>
        </w:rPr>
        <w:t xml:space="preserve"> assistant is typically involved with the physical care of children. With infants, this involves feeding, changing, holding and comforting them. For toddlers, this may include toilet training and assisting with personal hygiene, like washing ha</w:t>
      </w:r>
      <w:r>
        <w:rPr>
          <w:color w:val="222222"/>
          <w:sz w:val="24"/>
          <w:szCs w:val="24"/>
          <w:highlight w:val="white"/>
        </w:rPr>
        <w:t>nds.</w:t>
      </w:r>
    </w:p>
    <w:p w:rsidR="00186A5A" w:rsidRDefault="00186A5A">
      <w:pPr>
        <w:widowControl w:val="0"/>
        <w:pBdr>
          <w:top w:val="nil"/>
          <w:left w:val="nil"/>
          <w:bottom w:val="nil"/>
          <w:right w:val="nil"/>
          <w:between w:val="nil"/>
        </w:pBdr>
        <w:ind w:right="22"/>
        <w:jc w:val="both"/>
        <w:rPr>
          <w:b/>
          <w:sz w:val="24"/>
          <w:szCs w:val="24"/>
        </w:rPr>
      </w:pPr>
    </w:p>
    <w:p w:rsidR="00186A5A" w:rsidRDefault="00352C81">
      <w:pPr>
        <w:widowControl w:val="0"/>
        <w:pBdr>
          <w:top w:val="nil"/>
          <w:left w:val="nil"/>
          <w:bottom w:val="nil"/>
          <w:right w:val="nil"/>
          <w:between w:val="nil"/>
        </w:pBdr>
        <w:ind w:right="22"/>
        <w:jc w:val="both"/>
        <w:rPr>
          <w:color w:val="000000"/>
          <w:sz w:val="24"/>
          <w:szCs w:val="24"/>
        </w:rPr>
      </w:pPr>
      <w:r>
        <w:rPr>
          <w:color w:val="000000"/>
          <w:sz w:val="24"/>
          <w:szCs w:val="24"/>
        </w:rPr>
        <w:t xml:space="preserve">The competition will </w:t>
      </w:r>
      <w:r>
        <w:rPr>
          <w:sz w:val="24"/>
          <w:szCs w:val="24"/>
        </w:rPr>
        <w:t>consist</w:t>
      </w:r>
      <w:r>
        <w:rPr>
          <w:color w:val="000000"/>
          <w:sz w:val="24"/>
          <w:szCs w:val="24"/>
        </w:rPr>
        <w:t xml:space="preserve"> of </w:t>
      </w:r>
      <w:r>
        <w:rPr>
          <w:sz w:val="24"/>
          <w:szCs w:val="24"/>
        </w:rPr>
        <w:t>three</w:t>
      </w:r>
      <w:r>
        <w:rPr>
          <w:color w:val="000000"/>
          <w:sz w:val="24"/>
          <w:szCs w:val="24"/>
        </w:rPr>
        <w:t xml:space="preserve"> activities over </w:t>
      </w:r>
      <w:proofErr w:type="gramStart"/>
      <w:r>
        <w:rPr>
          <w:sz w:val="24"/>
          <w:szCs w:val="24"/>
        </w:rPr>
        <w:t xml:space="preserve">1½ </w:t>
      </w:r>
      <w:r>
        <w:rPr>
          <w:color w:val="000000"/>
          <w:sz w:val="24"/>
          <w:szCs w:val="24"/>
        </w:rPr>
        <w:t xml:space="preserve"> hours</w:t>
      </w:r>
      <w:proofErr w:type="gramEnd"/>
      <w:r>
        <w:rPr>
          <w:color w:val="000000"/>
          <w:sz w:val="24"/>
          <w:szCs w:val="24"/>
        </w:rPr>
        <w:t xml:space="preserve">, based on child development and learning through play. </w:t>
      </w:r>
    </w:p>
    <w:p w:rsidR="00186A5A" w:rsidRDefault="00186A5A">
      <w:pPr>
        <w:widowControl w:val="0"/>
        <w:pBdr>
          <w:top w:val="nil"/>
          <w:left w:val="nil"/>
          <w:bottom w:val="nil"/>
          <w:right w:val="nil"/>
          <w:between w:val="nil"/>
        </w:pBdr>
        <w:ind w:right="22"/>
        <w:jc w:val="both"/>
        <w:rPr>
          <w:b/>
          <w:sz w:val="20"/>
          <w:szCs w:val="20"/>
        </w:rPr>
      </w:pPr>
    </w:p>
    <w:p w:rsidR="00186A5A" w:rsidRDefault="00352C81">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186A5A" w:rsidRDefault="00352C81">
      <w:pPr>
        <w:widowControl w:val="0"/>
        <w:pBdr>
          <w:top w:val="nil"/>
          <w:left w:val="nil"/>
          <w:bottom w:val="nil"/>
          <w:right w:val="nil"/>
          <w:between w:val="nil"/>
        </w:pBdr>
        <w:ind w:right="22"/>
        <w:jc w:val="both"/>
        <w:rPr>
          <w:sz w:val="24"/>
          <w:szCs w:val="24"/>
        </w:rPr>
      </w:pPr>
      <w:r>
        <w:rPr>
          <w:sz w:val="24"/>
          <w:szCs w:val="24"/>
        </w:rPr>
        <w:t xml:space="preserve">The competition is for those training for a career in Childcare and studying towards a </w:t>
      </w:r>
    </w:p>
    <w:p w:rsidR="00186A5A" w:rsidRDefault="00352C81">
      <w:pPr>
        <w:widowControl w:val="0"/>
        <w:pBdr>
          <w:top w:val="nil"/>
          <w:left w:val="nil"/>
          <w:bottom w:val="nil"/>
          <w:right w:val="nil"/>
          <w:between w:val="nil"/>
        </w:pBdr>
        <w:ind w:right="22"/>
        <w:jc w:val="both"/>
        <w:rPr>
          <w:color w:val="000000"/>
          <w:sz w:val="24"/>
          <w:szCs w:val="24"/>
        </w:rPr>
      </w:pPr>
      <w:r>
        <w:rPr>
          <w:sz w:val="24"/>
          <w:szCs w:val="24"/>
        </w:rPr>
        <w:t>L</w:t>
      </w:r>
      <w:r>
        <w:rPr>
          <w:color w:val="000000"/>
          <w:sz w:val="24"/>
          <w:szCs w:val="24"/>
        </w:rPr>
        <w:t>evel 3 qualification</w:t>
      </w:r>
      <w:r>
        <w:rPr>
          <w:sz w:val="24"/>
          <w:szCs w:val="24"/>
        </w:rPr>
        <w:t>.</w:t>
      </w:r>
    </w:p>
    <w:p w:rsidR="00186A5A" w:rsidRDefault="00352C8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1" w:name="_gjdgxs" w:colFirst="0" w:colLast="0"/>
      <w:bookmarkEnd w:id="1"/>
      <w:r>
        <w:rPr>
          <w:b w:val="0"/>
          <w:sz w:val="24"/>
          <w:szCs w:val="24"/>
        </w:rPr>
        <w:t>Please ensure your entrants have the skills and competencies to complete the task.</w:t>
      </w:r>
    </w:p>
    <w:p w:rsidR="00186A5A" w:rsidRDefault="000C22DC">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2" w:name="_6nr3yoacr5xj" w:colFirst="0" w:colLast="0"/>
      <w:bookmarkEnd w:id="2"/>
      <w:r>
        <w:rPr>
          <w:b w:val="0"/>
          <w:sz w:val="24"/>
          <w:szCs w:val="24"/>
        </w:rPr>
        <w:t xml:space="preserve">Date - </w:t>
      </w:r>
      <w:r w:rsidR="00352C81">
        <w:rPr>
          <w:b w:val="0"/>
          <w:sz w:val="24"/>
          <w:szCs w:val="24"/>
        </w:rPr>
        <w:t>Between 25th January and 5th February</w:t>
      </w:r>
      <w:r>
        <w:rPr>
          <w:b w:val="0"/>
          <w:sz w:val="24"/>
          <w:szCs w:val="24"/>
        </w:rPr>
        <w:t>.</w:t>
      </w:r>
    </w:p>
    <w:p w:rsidR="00186A5A" w:rsidRDefault="00352C8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4"/>
          <w:szCs w:val="24"/>
        </w:rPr>
      </w:pPr>
      <w:bookmarkStart w:id="3" w:name="_j6bj4wrl3yoc" w:colFirst="0" w:colLast="0"/>
      <w:bookmarkEnd w:id="3"/>
      <w:r>
        <w:rPr>
          <w:b w:val="0"/>
          <w:sz w:val="24"/>
          <w:szCs w:val="24"/>
        </w:rPr>
        <w:t xml:space="preserve">You </w:t>
      </w:r>
      <w:proofErr w:type="gramStart"/>
      <w:r>
        <w:rPr>
          <w:b w:val="0"/>
          <w:sz w:val="24"/>
          <w:szCs w:val="24"/>
        </w:rPr>
        <w:t>will be allocated</w:t>
      </w:r>
      <w:proofErr w:type="gramEnd"/>
      <w:r>
        <w:rPr>
          <w:b w:val="0"/>
          <w:sz w:val="24"/>
          <w:szCs w:val="24"/>
        </w:rPr>
        <w:t xml:space="preserve"> a date and instructions to upload your video recording once registration has closed</w:t>
      </w:r>
      <w:r w:rsidR="000C22DC">
        <w:rPr>
          <w:b w:val="0"/>
          <w:sz w:val="24"/>
          <w:szCs w:val="24"/>
        </w:rPr>
        <w:t>.</w:t>
      </w:r>
    </w:p>
    <w:p w:rsidR="00186A5A" w:rsidRDefault="00186A5A">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4" w:name="_30j0zll" w:colFirst="0" w:colLast="0"/>
      <w:bookmarkEnd w:id="4"/>
    </w:p>
    <w:p w:rsidR="00186A5A" w:rsidRDefault="00352C8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5" w:name="_1fob9te" w:colFirst="0" w:colLast="0"/>
      <w:bookmarkEnd w:id="5"/>
      <w:r>
        <w:rPr>
          <w:sz w:val="28"/>
          <w:szCs w:val="28"/>
        </w:rPr>
        <w:t xml:space="preserve">Entry capacity restrictions by organisation </w:t>
      </w:r>
    </w:p>
    <w:p w:rsidR="00186A5A" w:rsidRDefault="00352C8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w:t>
      </w:r>
      <w:proofErr w:type="gramStart"/>
      <w:r>
        <w:rPr>
          <w:sz w:val="24"/>
          <w:szCs w:val="24"/>
        </w:rPr>
        <w:t>2</w:t>
      </w:r>
      <w:proofErr w:type="gramEnd"/>
      <w:r>
        <w:rPr>
          <w:sz w:val="24"/>
          <w:szCs w:val="24"/>
        </w:rPr>
        <w:t xml:space="preserve"> per location. </w:t>
      </w:r>
    </w:p>
    <w:p w:rsidR="00186A5A" w:rsidRDefault="00352C8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186A5A" w:rsidRDefault="00352C81">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This </w:t>
      </w:r>
      <w:proofErr w:type="gramStart"/>
      <w:r>
        <w:rPr>
          <w:sz w:val="24"/>
          <w:szCs w:val="24"/>
        </w:rPr>
        <w:t>is determined</w:t>
      </w:r>
      <w:proofErr w:type="gramEnd"/>
      <w:r>
        <w:rPr>
          <w:sz w:val="24"/>
          <w:szCs w:val="24"/>
        </w:rPr>
        <w:t xml:space="preserve"> by ‘location’ and ‘organisation’.  ‘Organisation’ refers to the comp</w:t>
      </w:r>
      <w:r>
        <w:rPr>
          <w:sz w:val="24"/>
          <w:szCs w:val="24"/>
        </w:rPr>
        <w:t xml:space="preserve">etitors’ training provider/employer. ‘Location’ refers to a site where the competitor studies / is employed. For further guidance on these capacities, click </w:t>
      </w:r>
      <w:hyperlink r:id="rId7">
        <w:r>
          <w:rPr>
            <w:color w:val="1155CC"/>
            <w:sz w:val="24"/>
            <w:szCs w:val="24"/>
            <w:u w:val="single"/>
          </w:rPr>
          <w:t xml:space="preserve">here </w:t>
        </w:r>
      </w:hyperlink>
    </w:p>
    <w:p w:rsidR="00186A5A" w:rsidRDefault="00186A5A">
      <w:pPr>
        <w:widowControl w:val="0"/>
        <w:pBdr>
          <w:top w:val="none" w:sz="0" w:space="0" w:color="000000"/>
          <w:left w:val="none" w:sz="0" w:space="0" w:color="000000"/>
          <w:bottom w:val="none" w:sz="0" w:space="10" w:color="000000"/>
          <w:right w:val="none" w:sz="0" w:space="0" w:color="000000"/>
        </w:pBdr>
        <w:jc w:val="both"/>
        <w:rPr>
          <w:b/>
          <w:sz w:val="20"/>
          <w:szCs w:val="20"/>
        </w:rPr>
      </w:pPr>
    </w:p>
    <w:p w:rsidR="00186A5A" w:rsidRDefault="00352C81">
      <w:pPr>
        <w:widowControl w:val="0"/>
        <w:pBdr>
          <w:top w:val="none" w:sz="0" w:space="0" w:color="000000"/>
          <w:left w:val="none" w:sz="0" w:space="0" w:color="000000"/>
          <w:bottom w:val="none" w:sz="0" w:space="10" w:color="000000"/>
          <w:right w:val="none" w:sz="0" w:space="0" w:color="000000"/>
        </w:pBdr>
        <w:jc w:val="both"/>
        <w:rPr>
          <w:b/>
          <w:sz w:val="28"/>
          <w:szCs w:val="28"/>
        </w:rPr>
      </w:pPr>
      <w:r>
        <w:rPr>
          <w:b/>
          <w:color w:val="000000"/>
          <w:sz w:val="28"/>
          <w:szCs w:val="28"/>
        </w:rPr>
        <w:t xml:space="preserve">Brief </w:t>
      </w:r>
    </w:p>
    <w:p w:rsidR="00186A5A" w:rsidRDefault="00352C81">
      <w:pPr>
        <w:widowControl w:val="0"/>
        <w:pBdr>
          <w:top w:val="none" w:sz="0" w:space="0" w:color="000000"/>
          <w:left w:val="none" w:sz="0" w:space="0" w:color="000000"/>
          <w:bottom w:val="none" w:sz="0" w:space="10" w:color="000000"/>
          <w:right w:val="none" w:sz="0" w:space="0" w:color="000000"/>
        </w:pBdr>
        <w:jc w:val="both"/>
        <w:rPr>
          <w:b/>
          <w:sz w:val="16"/>
          <w:szCs w:val="16"/>
        </w:rPr>
      </w:pPr>
      <w:r>
        <w:rPr>
          <w:color w:val="000000"/>
          <w:sz w:val="24"/>
          <w:szCs w:val="24"/>
        </w:rPr>
        <w:t xml:space="preserve">The competition consists of </w:t>
      </w:r>
      <w:r>
        <w:rPr>
          <w:sz w:val="24"/>
          <w:szCs w:val="24"/>
        </w:rPr>
        <w:t>three</w:t>
      </w:r>
      <w:r>
        <w:rPr>
          <w:color w:val="000000"/>
          <w:sz w:val="24"/>
          <w:szCs w:val="24"/>
        </w:rPr>
        <w:t xml:space="preserve"> activities. </w:t>
      </w:r>
    </w:p>
    <w:p w:rsidR="00186A5A" w:rsidRPr="000C22DC" w:rsidRDefault="000C22DC">
      <w:pPr>
        <w:widowControl w:val="0"/>
        <w:pBdr>
          <w:top w:val="none" w:sz="0" w:space="0" w:color="000000"/>
          <w:left w:val="none" w:sz="0" w:space="0" w:color="000000"/>
          <w:bottom w:val="none" w:sz="0" w:space="10" w:color="000000"/>
          <w:right w:val="none" w:sz="0" w:space="0" w:color="000000"/>
        </w:pBdr>
        <w:jc w:val="both"/>
        <w:rPr>
          <w:b/>
          <w:sz w:val="20"/>
          <w:szCs w:val="20"/>
        </w:rPr>
      </w:pPr>
      <w:r>
        <w:rPr>
          <w:noProof/>
        </w:rPr>
        <w:drawing>
          <wp:anchor distT="114300" distB="114300" distL="114300" distR="114300" simplePos="0" relativeHeight="251658240" behindDoc="0" locked="0" layoutInCell="1" hidden="0" allowOverlap="1">
            <wp:simplePos x="0" y="0"/>
            <wp:positionH relativeFrom="column">
              <wp:posOffset>4721225</wp:posOffset>
            </wp:positionH>
            <wp:positionV relativeFrom="page">
              <wp:posOffset>8389620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p>
    <w:p w:rsidR="00186A5A" w:rsidRDefault="00352C81">
      <w:pPr>
        <w:widowControl w:val="0"/>
        <w:pBdr>
          <w:top w:val="none" w:sz="0" w:space="0" w:color="000000"/>
          <w:left w:val="none" w:sz="0" w:space="0" w:color="000000"/>
          <w:bottom w:val="none" w:sz="0" w:space="10" w:color="000000"/>
          <w:right w:val="none" w:sz="0" w:space="0" w:color="000000"/>
        </w:pBdr>
        <w:jc w:val="both"/>
        <w:rPr>
          <w:b/>
          <w:sz w:val="24"/>
          <w:szCs w:val="24"/>
        </w:rPr>
      </w:pPr>
      <w:r>
        <w:rPr>
          <w:b/>
          <w:sz w:val="24"/>
          <w:szCs w:val="24"/>
        </w:rPr>
        <w:t xml:space="preserve">Activity 1: </w:t>
      </w:r>
      <w:r>
        <w:rPr>
          <w:b/>
          <w:sz w:val="24"/>
          <w:szCs w:val="24"/>
        </w:rPr>
        <w:t>Create a Sensory Book</w:t>
      </w:r>
      <w:r>
        <w:rPr>
          <w:b/>
          <w:sz w:val="24"/>
          <w:szCs w:val="24"/>
        </w:rPr>
        <w:t xml:space="preserve"> </w:t>
      </w:r>
    </w:p>
    <w:p w:rsidR="00186A5A" w:rsidRDefault="00352C8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Individual task: up to </w:t>
      </w:r>
      <w:r>
        <w:rPr>
          <w:sz w:val="24"/>
          <w:szCs w:val="24"/>
        </w:rPr>
        <w:t>1 Hour.</w:t>
      </w:r>
      <w:r>
        <w:rPr>
          <w:sz w:val="24"/>
          <w:szCs w:val="24"/>
        </w:rPr>
        <w:t xml:space="preserve"> </w:t>
      </w:r>
    </w:p>
    <w:p w:rsidR="00186A5A" w:rsidRDefault="00352C81">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Utilising the resources and materials provided, competitors </w:t>
      </w:r>
      <w:proofErr w:type="gramStart"/>
      <w:r>
        <w:rPr>
          <w:sz w:val="24"/>
          <w:szCs w:val="24"/>
        </w:rPr>
        <w:t>will be tasked</w:t>
      </w:r>
      <w:proofErr w:type="gramEnd"/>
      <w:r>
        <w:rPr>
          <w:sz w:val="24"/>
          <w:szCs w:val="24"/>
        </w:rPr>
        <w:t xml:space="preserve"> with creating a sensory book based on the story ‘The Very </w:t>
      </w:r>
      <w:r>
        <w:rPr>
          <w:sz w:val="24"/>
          <w:szCs w:val="24"/>
        </w:rPr>
        <w:lastRenderedPageBreak/>
        <w:t>Hungry Caterpillar’. The sensory book should be:</w:t>
      </w:r>
    </w:p>
    <w:p w:rsidR="00186A5A" w:rsidRDefault="00352C81">
      <w:pPr>
        <w:widowControl w:val="0"/>
        <w:numPr>
          <w:ilvl w:val="0"/>
          <w:numId w:val="1"/>
        </w:numPr>
        <w:pBdr>
          <w:top w:val="none" w:sz="0" w:space="0" w:color="000000"/>
          <w:left w:val="none" w:sz="0" w:space="0" w:color="000000"/>
          <w:bottom w:val="none" w:sz="0" w:space="10" w:color="000000"/>
          <w:right w:val="none" w:sz="0" w:space="0" w:color="000000"/>
        </w:pBdr>
        <w:ind w:hanging="630"/>
        <w:jc w:val="both"/>
        <w:rPr>
          <w:sz w:val="24"/>
          <w:szCs w:val="24"/>
        </w:rPr>
      </w:pPr>
      <w:r>
        <w:rPr>
          <w:sz w:val="24"/>
          <w:szCs w:val="24"/>
        </w:rPr>
        <w:t>At least 4 pages</w:t>
      </w:r>
    </w:p>
    <w:p w:rsidR="00186A5A" w:rsidRDefault="00352C81">
      <w:pPr>
        <w:widowControl w:val="0"/>
        <w:numPr>
          <w:ilvl w:val="0"/>
          <w:numId w:val="1"/>
        </w:numPr>
        <w:pBdr>
          <w:top w:val="none" w:sz="0" w:space="0" w:color="000000"/>
          <w:left w:val="none" w:sz="0" w:space="0" w:color="000000"/>
          <w:bottom w:val="none" w:sz="0" w:space="10" w:color="000000"/>
          <w:right w:val="none" w:sz="0" w:space="0" w:color="000000"/>
        </w:pBdr>
        <w:ind w:hanging="630"/>
        <w:jc w:val="both"/>
        <w:rPr>
          <w:sz w:val="24"/>
          <w:szCs w:val="24"/>
        </w:rPr>
      </w:pPr>
      <w:r>
        <w:rPr>
          <w:sz w:val="24"/>
          <w:szCs w:val="24"/>
        </w:rPr>
        <w:t>No larger than the size of an A4 piece of paper.</w:t>
      </w:r>
    </w:p>
    <w:p w:rsidR="00186A5A" w:rsidRDefault="00186A5A">
      <w:pPr>
        <w:widowControl w:val="0"/>
        <w:pBdr>
          <w:top w:val="nil"/>
          <w:left w:val="nil"/>
          <w:bottom w:val="nil"/>
          <w:right w:val="nil"/>
          <w:between w:val="nil"/>
        </w:pBdr>
        <w:ind w:right="22"/>
        <w:jc w:val="both"/>
        <w:rPr>
          <w:b/>
          <w:sz w:val="24"/>
          <w:szCs w:val="24"/>
        </w:rPr>
      </w:pPr>
    </w:p>
    <w:p w:rsidR="00186A5A" w:rsidRDefault="00352C81">
      <w:pPr>
        <w:widowControl w:val="0"/>
        <w:pBdr>
          <w:top w:val="nil"/>
          <w:left w:val="nil"/>
          <w:bottom w:val="nil"/>
          <w:right w:val="nil"/>
          <w:between w:val="nil"/>
        </w:pBdr>
        <w:ind w:right="22"/>
        <w:jc w:val="both"/>
        <w:rPr>
          <w:b/>
          <w:sz w:val="24"/>
          <w:szCs w:val="24"/>
        </w:rPr>
      </w:pPr>
      <w:r>
        <w:rPr>
          <w:b/>
          <w:sz w:val="24"/>
          <w:szCs w:val="24"/>
        </w:rPr>
        <w:t xml:space="preserve">Activity 2: Reading a story </w:t>
      </w:r>
    </w:p>
    <w:p w:rsidR="00186A5A" w:rsidRDefault="00352C81">
      <w:pPr>
        <w:widowControl w:val="0"/>
        <w:pBdr>
          <w:top w:val="nil"/>
          <w:left w:val="nil"/>
          <w:bottom w:val="nil"/>
          <w:right w:val="nil"/>
          <w:between w:val="nil"/>
        </w:pBdr>
        <w:ind w:right="22"/>
        <w:jc w:val="both"/>
        <w:rPr>
          <w:sz w:val="24"/>
          <w:szCs w:val="24"/>
        </w:rPr>
      </w:pPr>
      <w:r>
        <w:rPr>
          <w:sz w:val="24"/>
          <w:szCs w:val="24"/>
        </w:rPr>
        <w:t>Individual task: up to 15 minutes</w:t>
      </w:r>
    </w:p>
    <w:p w:rsidR="00186A5A" w:rsidRDefault="00352C81">
      <w:pPr>
        <w:rPr>
          <w:sz w:val="24"/>
          <w:szCs w:val="24"/>
        </w:rPr>
      </w:pPr>
      <w:r>
        <w:rPr>
          <w:sz w:val="24"/>
          <w:szCs w:val="24"/>
        </w:rPr>
        <w:t xml:space="preserve">Utilising the </w:t>
      </w:r>
      <w:proofErr w:type="gramStart"/>
      <w:r>
        <w:rPr>
          <w:sz w:val="24"/>
          <w:szCs w:val="24"/>
        </w:rPr>
        <w:t>story book</w:t>
      </w:r>
      <w:proofErr w:type="gramEnd"/>
      <w:r>
        <w:rPr>
          <w:sz w:val="24"/>
          <w:szCs w:val="24"/>
        </w:rPr>
        <w:t xml:space="preserve"> from Activity 1, competitors will be required to undertake story time to a group of children aged 3 - 4. </w:t>
      </w:r>
    </w:p>
    <w:p w:rsidR="00186A5A" w:rsidRDefault="00352C81">
      <w:pPr>
        <w:widowControl w:val="0"/>
        <w:pBdr>
          <w:top w:val="none" w:sz="0" w:space="0" w:color="000000"/>
          <w:left w:val="none" w:sz="0" w:space="0" w:color="000000"/>
          <w:bottom w:val="none" w:sz="0" w:space="10" w:color="000000"/>
          <w:right w:val="none" w:sz="0" w:space="0" w:color="000000"/>
        </w:pBdr>
        <w:jc w:val="both"/>
        <w:rPr>
          <w:b/>
          <w:sz w:val="24"/>
          <w:szCs w:val="24"/>
        </w:rPr>
      </w:pPr>
      <w:r>
        <w:rPr>
          <w:sz w:val="24"/>
          <w:szCs w:val="24"/>
        </w:rPr>
        <w:t xml:space="preserve">All necessary materials </w:t>
      </w:r>
      <w:proofErr w:type="gramStart"/>
      <w:r>
        <w:rPr>
          <w:sz w:val="24"/>
          <w:szCs w:val="24"/>
        </w:rPr>
        <w:t>will be provided</w:t>
      </w:r>
      <w:proofErr w:type="gramEnd"/>
      <w:r>
        <w:rPr>
          <w:sz w:val="24"/>
          <w:szCs w:val="24"/>
        </w:rPr>
        <w:t xml:space="preserve"> for you. </w:t>
      </w:r>
    </w:p>
    <w:p w:rsidR="00186A5A" w:rsidRDefault="00352C81">
      <w:pPr>
        <w:widowControl w:val="0"/>
        <w:pBdr>
          <w:top w:val="nil"/>
          <w:left w:val="nil"/>
          <w:bottom w:val="nil"/>
          <w:right w:val="nil"/>
          <w:between w:val="nil"/>
        </w:pBdr>
        <w:ind w:right="22"/>
        <w:jc w:val="both"/>
        <w:rPr>
          <w:b/>
          <w:sz w:val="24"/>
          <w:szCs w:val="24"/>
        </w:rPr>
      </w:pPr>
      <w:r>
        <w:rPr>
          <w:b/>
          <w:sz w:val="24"/>
          <w:szCs w:val="24"/>
        </w:rPr>
        <w:t>Activity 3:</w:t>
      </w:r>
      <w:r>
        <w:rPr>
          <w:b/>
          <w:sz w:val="24"/>
          <w:szCs w:val="24"/>
        </w:rPr>
        <w:t xml:space="preserve"> </w:t>
      </w:r>
      <w:r>
        <w:rPr>
          <w:b/>
          <w:sz w:val="24"/>
          <w:szCs w:val="24"/>
        </w:rPr>
        <w:t>20 Questions on Childcare</w:t>
      </w:r>
    </w:p>
    <w:p w:rsidR="00186A5A" w:rsidRDefault="00352C81">
      <w:pPr>
        <w:widowControl w:val="0"/>
        <w:pBdr>
          <w:top w:val="nil"/>
          <w:left w:val="nil"/>
          <w:bottom w:val="nil"/>
          <w:right w:val="nil"/>
          <w:between w:val="nil"/>
        </w:pBdr>
        <w:ind w:right="22"/>
        <w:jc w:val="both"/>
        <w:rPr>
          <w:sz w:val="24"/>
          <w:szCs w:val="24"/>
        </w:rPr>
      </w:pPr>
      <w:r>
        <w:rPr>
          <w:sz w:val="24"/>
          <w:szCs w:val="24"/>
        </w:rPr>
        <w:t xml:space="preserve">Individual task: up to </w:t>
      </w:r>
      <w:r>
        <w:rPr>
          <w:sz w:val="24"/>
          <w:szCs w:val="24"/>
        </w:rPr>
        <w:t>1</w:t>
      </w:r>
      <w:r>
        <w:rPr>
          <w:sz w:val="24"/>
          <w:szCs w:val="24"/>
        </w:rPr>
        <w:t xml:space="preserve">5 </w:t>
      </w:r>
      <w:proofErr w:type="spellStart"/>
      <w:r>
        <w:rPr>
          <w:sz w:val="24"/>
          <w:szCs w:val="24"/>
        </w:rPr>
        <w:t>mins</w:t>
      </w:r>
      <w:proofErr w:type="spellEnd"/>
    </w:p>
    <w:p w:rsidR="00186A5A" w:rsidRDefault="00352C81">
      <w:pPr>
        <w:rPr>
          <w:sz w:val="24"/>
          <w:szCs w:val="24"/>
        </w:rPr>
      </w:pPr>
      <w:r>
        <w:rPr>
          <w:sz w:val="24"/>
          <w:szCs w:val="24"/>
        </w:rPr>
        <w:t xml:space="preserve">Competitors will be required to answer 20 questions based on your childcare qualification. </w:t>
      </w:r>
    </w:p>
    <w:p w:rsidR="00186A5A" w:rsidRDefault="00186A5A">
      <w:pPr>
        <w:widowControl w:val="0"/>
        <w:pBdr>
          <w:top w:val="nil"/>
          <w:left w:val="nil"/>
          <w:bottom w:val="nil"/>
          <w:right w:val="nil"/>
          <w:between w:val="nil"/>
        </w:pBdr>
        <w:ind w:right="22"/>
        <w:jc w:val="both"/>
        <w:rPr>
          <w:b/>
          <w:sz w:val="20"/>
          <w:szCs w:val="20"/>
        </w:rPr>
      </w:pPr>
    </w:p>
    <w:p w:rsidR="00186A5A" w:rsidRDefault="00352C81">
      <w:pPr>
        <w:widowControl w:val="0"/>
        <w:pBdr>
          <w:top w:val="nil"/>
          <w:left w:val="nil"/>
          <w:bottom w:val="nil"/>
          <w:right w:val="nil"/>
          <w:between w:val="nil"/>
        </w:pBdr>
        <w:ind w:right="22"/>
        <w:jc w:val="both"/>
        <w:rPr>
          <w:b/>
          <w:sz w:val="28"/>
          <w:szCs w:val="28"/>
        </w:rPr>
      </w:pPr>
      <w:r>
        <w:rPr>
          <w:b/>
          <w:sz w:val="28"/>
          <w:szCs w:val="28"/>
        </w:rPr>
        <w:t xml:space="preserve">Infrastructure List </w:t>
      </w:r>
    </w:p>
    <w:p w:rsidR="00186A5A" w:rsidRDefault="00352C81">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Competitions will be undertaken at the competitors place of study, organisation and/or remotely. Funding will be available to support the provision of materials to all competitors. </w:t>
      </w:r>
    </w:p>
    <w:p w:rsidR="00186A5A" w:rsidRDefault="00352C81">
      <w:pPr>
        <w:widowControl w:val="0"/>
        <w:pBdr>
          <w:top w:val="nil"/>
          <w:left w:val="nil"/>
          <w:bottom w:val="nil"/>
          <w:right w:val="nil"/>
          <w:between w:val="nil"/>
        </w:pBdr>
        <w:ind w:right="22"/>
        <w:jc w:val="both"/>
        <w:rPr>
          <w:b/>
          <w:sz w:val="28"/>
          <w:szCs w:val="28"/>
        </w:rPr>
      </w:pPr>
      <w:r>
        <w:rPr>
          <w:b/>
          <w:sz w:val="28"/>
          <w:szCs w:val="28"/>
        </w:rPr>
        <w:t xml:space="preserve">Competition </w:t>
      </w:r>
      <w:r>
        <w:rPr>
          <w:b/>
          <w:sz w:val="28"/>
          <w:szCs w:val="28"/>
        </w:rPr>
        <w:t>R</w:t>
      </w:r>
      <w:r>
        <w:rPr>
          <w:b/>
          <w:sz w:val="28"/>
          <w:szCs w:val="28"/>
        </w:rPr>
        <w:t xml:space="preserve">ules </w:t>
      </w:r>
    </w:p>
    <w:p w:rsidR="00186A5A" w:rsidRDefault="00352C81">
      <w:pPr>
        <w:widowControl w:val="0"/>
        <w:ind w:right="-6"/>
        <w:jc w:val="both"/>
        <w:rPr>
          <w:sz w:val="24"/>
          <w:szCs w:val="24"/>
        </w:rPr>
      </w:pPr>
      <w:r>
        <w:rPr>
          <w:sz w:val="24"/>
          <w:szCs w:val="24"/>
        </w:rPr>
        <w:t xml:space="preserve">For full terms and conditions of entry and </w:t>
      </w:r>
      <w:proofErr w:type="gramStart"/>
      <w:r>
        <w:rPr>
          <w:sz w:val="24"/>
          <w:szCs w:val="24"/>
        </w:rPr>
        <w:t>competition</w:t>
      </w:r>
      <w:proofErr w:type="gramEnd"/>
      <w:r>
        <w:rPr>
          <w:sz w:val="24"/>
          <w:szCs w:val="24"/>
        </w:rPr>
        <w:t xml:space="preserve"> </w:t>
      </w:r>
      <w:r>
        <w:rPr>
          <w:sz w:val="24"/>
          <w:szCs w:val="24"/>
        </w:rPr>
        <w:t xml:space="preserve">rules visit </w:t>
      </w:r>
      <w:hyperlink r:id="rId9">
        <w:r>
          <w:rPr>
            <w:color w:val="1155CC"/>
            <w:sz w:val="24"/>
            <w:szCs w:val="24"/>
            <w:u w:val="single"/>
          </w:rPr>
          <w:t>www.skillscompetitionwales.ac.uk/terms-and-conditions</w:t>
        </w:r>
      </w:hyperlink>
      <w:r>
        <w:rPr>
          <w:sz w:val="24"/>
          <w:szCs w:val="24"/>
        </w:rPr>
        <w:t xml:space="preserve"> </w:t>
      </w:r>
    </w:p>
    <w:p w:rsidR="00186A5A" w:rsidRDefault="00186A5A">
      <w:pPr>
        <w:widowControl w:val="0"/>
        <w:pBdr>
          <w:top w:val="nil"/>
          <w:left w:val="nil"/>
          <w:bottom w:val="nil"/>
          <w:right w:val="nil"/>
          <w:between w:val="nil"/>
        </w:pBdr>
        <w:ind w:right="22"/>
        <w:jc w:val="both"/>
        <w:rPr>
          <w:b/>
          <w:sz w:val="20"/>
          <w:szCs w:val="20"/>
        </w:rPr>
      </w:pPr>
    </w:p>
    <w:p w:rsidR="00186A5A" w:rsidRDefault="00352C81">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186A5A" w:rsidRDefault="00352C81">
      <w:pPr>
        <w:widowControl w:val="0"/>
        <w:jc w:val="both"/>
        <w:rPr>
          <w:sz w:val="16"/>
          <w:szCs w:val="16"/>
        </w:rPr>
      </w:pPr>
      <w:proofErr w:type="gramStart"/>
      <w:r>
        <w:rPr>
          <w:sz w:val="24"/>
          <w:szCs w:val="24"/>
        </w:rPr>
        <w:t>Marking and judging of this competition will be carried out by a team of impartial judges, typically from industry, Further Education or Training Provider</w:t>
      </w:r>
      <w:proofErr w:type="gramEnd"/>
      <w:r>
        <w:rPr>
          <w:sz w:val="24"/>
          <w:szCs w:val="24"/>
        </w:rPr>
        <w:t>.</w:t>
      </w:r>
    </w:p>
    <w:p w:rsidR="00186A5A" w:rsidRDefault="00186A5A">
      <w:pPr>
        <w:widowControl w:val="0"/>
        <w:pBdr>
          <w:top w:val="nil"/>
          <w:left w:val="nil"/>
          <w:bottom w:val="nil"/>
          <w:right w:val="nil"/>
          <w:between w:val="nil"/>
        </w:pBdr>
        <w:ind w:right="22"/>
        <w:jc w:val="both"/>
        <w:rPr>
          <w:color w:val="000000"/>
          <w:sz w:val="24"/>
          <w:szCs w:val="24"/>
        </w:rPr>
      </w:pPr>
    </w:p>
    <w:p w:rsidR="00186A5A" w:rsidRDefault="00352C81">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186A5A" w:rsidRDefault="00352C81">
      <w:pPr>
        <w:widowControl w:val="0"/>
        <w:pBdr>
          <w:top w:val="nil"/>
          <w:left w:val="nil"/>
          <w:bottom w:val="nil"/>
          <w:right w:val="nil"/>
          <w:between w:val="nil"/>
        </w:pBdr>
        <w:spacing w:after="160"/>
        <w:ind w:right="22"/>
        <w:jc w:val="both"/>
        <w:rPr>
          <w:sz w:val="24"/>
          <w:szCs w:val="24"/>
        </w:rPr>
      </w:pPr>
      <w:r>
        <w:rPr>
          <w:color w:val="000000"/>
          <w:sz w:val="24"/>
          <w:szCs w:val="24"/>
        </w:rPr>
        <w:t xml:space="preserve">Individual and group verbal feedback </w:t>
      </w:r>
      <w:proofErr w:type="gramStart"/>
      <w:r>
        <w:rPr>
          <w:color w:val="000000"/>
          <w:sz w:val="24"/>
          <w:szCs w:val="24"/>
        </w:rPr>
        <w:t>will be provided</w:t>
      </w:r>
      <w:proofErr w:type="gramEnd"/>
      <w:r>
        <w:rPr>
          <w:color w:val="000000"/>
          <w:sz w:val="24"/>
          <w:szCs w:val="24"/>
        </w:rPr>
        <w:t xml:space="preserve"> at the end of the c</w:t>
      </w:r>
      <w:r>
        <w:rPr>
          <w:color w:val="000000"/>
          <w:sz w:val="24"/>
          <w:szCs w:val="24"/>
        </w:rPr>
        <w:t xml:space="preserve">ompetition. </w:t>
      </w:r>
    </w:p>
    <w:p w:rsidR="00186A5A" w:rsidRDefault="00352C81">
      <w:pPr>
        <w:widowControl w:val="0"/>
        <w:pBdr>
          <w:top w:val="nil"/>
          <w:left w:val="nil"/>
          <w:bottom w:val="nil"/>
          <w:right w:val="nil"/>
          <w:between w:val="nil"/>
        </w:pBdr>
        <w:spacing w:after="160"/>
        <w:ind w:right="22"/>
        <w:jc w:val="both"/>
        <w:rPr>
          <w:color w:val="000000"/>
          <w:sz w:val="24"/>
          <w:szCs w:val="24"/>
        </w:rPr>
      </w:pPr>
      <w:r>
        <w:rPr>
          <w:color w:val="000000"/>
          <w:sz w:val="24"/>
          <w:szCs w:val="24"/>
        </w:rPr>
        <w:t xml:space="preserve">No results or awards will be awarded on the </w:t>
      </w:r>
      <w:proofErr w:type="gramStart"/>
      <w:r>
        <w:rPr>
          <w:color w:val="000000"/>
          <w:sz w:val="24"/>
          <w:szCs w:val="24"/>
        </w:rPr>
        <w:t>day</w:t>
      </w:r>
      <w:proofErr w:type="gramEnd"/>
      <w:r>
        <w:rPr>
          <w:color w:val="000000"/>
          <w:sz w:val="24"/>
          <w:szCs w:val="24"/>
        </w:rPr>
        <w:t xml:space="preserve"> as marking will be quality assured. </w:t>
      </w:r>
    </w:p>
    <w:p w:rsidR="00186A5A" w:rsidRDefault="00352C81">
      <w:pPr>
        <w:widowControl w:val="0"/>
        <w:pBdr>
          <w:top w:val="nil"/>
          <w:left w:val="nil"/>
          <w:bottom w:val="nil"/>
          <w:right w:val="nil"/>
          <w:between w:val="nil"/>
        </w:pBdr>
        <w:spacing w:after="160"/>
        <w:ind w:right="22"/>
        <w:jc w:val="both"/>
        <w:rPr>
          <w:color w:val="000000"/>
          <w:sz w:val="24"/>
          <w:szCs w:val="24"/>
        </w:rPr>
      </w:pPr>
      <w:r>
        <w:rPr>
          <w:color w:val="000000"/>
          <w:sz w:val="24"/>
          <w:szCs w:val="24"/>
        </w:rPr>
        <w:t xml:space="preserve">Certificates of Participation </w:t>
      </w:r>
      <w:proofErr w:type="gramStart"/>
      <w:r>
        <w:rPr>
          <w:color w:val="000000"/>
          <w:sz w:val="24"/>
          <w:szCs w:val="24"/>
        </w:rPr>
        <w:t>will be issued</w:t>
      </w:r>
      <w:proofErr w:type="gramEnd"/>
      <w:r>
        <w:rPr>
          <w:color w:val="000000"/>
          <w:sz w:val="24"/>
          <w:szCs w:val="24"/>
        </w:rPr>
        <w:t xml:space="preserve"> on the day. </w:t>
      </w:r>
    </w:p>
    <w:p w:rsidR="00186A5A" w:rsidRDefault="00352C81">
      <w:pPr>
        <w:widowControl w:val="0"/>
        <w:spacing w:after="160"/>
        <w:ind w:right="22"/>
        <w:jc w:val="both"/>
        <w:rPr>
          <w:color w:val="0000FF"/>
          <w:sz w:val="24"/>
          <w:szCs w:val="24"/>
        </w:rPr>
      </w:pPr>
      <w:r>
        <w:rPr>
          <w:sz w:val="24"/>
          <w:szCs w:val="24"/>
        </w:rPr>
        <w:t xml:space="preserve">Medallists will be invited to a Celebration Event which will be held in March 2021, where the First, Second and Third Awards will be presented. </w:t>
      </w:r>
    </w:p>
    <w:p w:rsidR="00186A5A" w:rsidRDefault="00352C81">
      <w:pPr>
        <w:widowControl w:val="0"/>
        <w:spacing w:after="160"/>
        <w:ind w:right="22"/>
        <w:jc w:val="both"/>
        <w:rPr>
          <w:color w:val="0000FF"/>
          <w:sz w:val="24"/>
          <w:szCs w:val="24"/>
        </w:rPr>
      </w:pPr>
      <w:proofErr w:type="spellStart"/>
      <w:r>
        <w:rPr>
          <w:sz w:val="24"/>
          <w:szCs w:val="24"/>
        </w:rPr>
        <w:t>Marksheets</w:t>
      </w:r>
      <w:proofErr w:type="spellEnd"/>
      <w:r>
        <w:rPr>
          <w:sz w:val="24"/>
          <w:szCs w:val="24"/>
        </w:rPr>
        <w:t xml:space="preserve"> </w:t>
      </w:r>
      <w:proofErr w:type="gramStart"/>
      <w:r>
        <w:rPr>
          <w:sz w:val="24"/>
          <w:szCs w:val="24"/>
        </w:rPr>
        <w:t>will be made</w:t>
      </w:r>
      <w:proofErr w:type="gramEnd"/>
      <w:r>
        <w:rPr>
          <w:sz w:val="24"/>
          <w:szCs w:val="24"/>
        </w:rPr>
        <w:t xml:space="preserve"> available to unsuccessful competitors after the quality assurance process has been comp</w:t>
      </w:r>
      <w:r>
        <w:rPr>
          <w:sz w:val="24"/>
          <w:szCs w:val="24"/>
        </w:rPr>
        <w:t xml:space="preserve">leted.  Further details </w:t>
      </w:r>
      <w:proofErr w:type="gramStart"/>
      <w:r>
        <w:rPr>
          <w:sz w:val="24"/>
          <w:szCs w:val="24"/>
        </w:rPr>
        <w:t>will be provided</w:t>
      </w:r>
      <w:proofErr w:type="gramEnd"/>
      <w:r>
        <w:rPr>
          <w:sz w:val="24"/>
          <w:szCs w:val="24"/>
        </w:rPr>
        <w:t xml:space="preserve"> to all competitors upon notification of outcomes.</w:t>
      </w:r>
    </w:p>
    <w:p w:rsidR="00186A5A" w:rsidRDefault="00352C81">
      <w:pPr>
        <w:widowControl w:val="0"/>
        <w:pBdr>
          <w:top w:val="nil"/>
          <w:left w:val="nil"/>
          <w:bottom w:val="nil"/>
          <w:right w:val="nil"/>
          <w:between w:val="nil"/>
        </w:pBdr>
        <w:ind w:right="22"/>
        <w:jc w:val="both"/>
        <w:rPr>
          <w:sz w:val="24"/>
          <w:szCs w:val="24"/>
        </w:rPr>
      </w:pPr>
      <w:r>
        <w:rPr>
          <w:b/>
          <w:color w:val="000000"/>
          <w:sz w:val="28"/>
          <w:szCs w:val="28"/>
        </w:rPr>
        <w:t xml:space="preserve">Competition Lead </w:t>
      </w:r>
    </w:p>
    <w:p w:rsidR="00186A5A" w:rsidRDefault="00352C81">
      <w:pPr>
        <w:rPr>
          <w:sz w:val="24"/>
          <w:szCs w:val="24"/>
        </w:rPr>
      </w:pPr>
      <w:r>
        <w:rPr>
          <w:sz w:val="24"/>
          <w:szCs w:val="24"/>
        </w:rPr>
        <w:t xml:space="preserve">Sarah Howells </w:t>
      </w:r>
    </w:p>
    <w:p w:rsidR="00186A5A" w:rsidRDefault="00352C81">
      <w:pPr>
        <w:rPr>
          <w:sz w:val="24"/>
          <w:szCs w:val="24"/>
        </w:rPr>
      </w:pPr>
      <w:r>
        <w:rPr>
          <w:sz w:val="24"/>
          <w:szCs w:val="24"/>
        </w:rPr>
        <w:t xml:space="preserve">Childcare Competition Lead </w:t>
      </w:r>
    </w:p>
    <w:p w:rsidR="00186A5A" w:rsidRDefault="00352C81">
      <w:pPr>
        <w:rPr>
          <w:sz w:val="24"/>
          <w:szCs w:val="24"/>
        </w:rPr>
      </w:pPr>
      <w:proofErr w:type="spellStart"/>
      <w:r>
        <w:rPr>
          <w:sz w:val="24"/>
          <w:szCs w:val="24"/>
        </w:rPr>
        <w:lastRenderedPageBreak/>
        <w:t>Coleg</w:t>
      </w:r>
      <w:proofErr w:type="spellEnd"/>
      <w:r>
        <w:rPr>
          <w:sz w:val="24"/>
          <w:szCs w:val="24"/>
        </w:rPr>
        <w:t xml:space="preserve"> Sir Gar, </w:t>
      </w:r>
      <w:proofErr w:type="spellStart"/>
      <w:r>
        <w:rPr>
          <w:sz w:val="24"/>
          <w:szCs w:val="24"/>
        </w:rPr>
        <w:t>Ammanford</w:t>
      </w:r>
      <w:proofErr w:type="spellEnd"/>
      <w:r>
        <w:rPr>
          <w:sz w:val="24"/>
          <w:szCs w:val="24"/>
        </w:rPr>
        <w:t xml:space="preserve"> Campus, </w:t>
      </w:r>
      <w:proofErr w:type="spellStart"/>
      <w:r>
        <w:rPr>
          <w:sz w:val="24"/>
          <w:szCs w:val="24"/>
        </w:rPr>
        <w:t>Dyffryn</w:t>
      </w:r>
      <w:proofErr w:type="spellEnd"/>
      <w:r>
        <w:rPr>
          <w:sz w:val="24"/>
          <w:szCs w:val="24"/>
        </w:rPr>
        <w:t xml:space="preserve"> Road, </w:t>
      </w:r>
      <w:proofErr w:type="spellStart"/>
      <w:r>
        <w:rPr>
          <w:sz w:val="24"/>
          <w:szCs w:val="24"/>
        </w:rPr>
        <w:t>Ammanford</w:t>
      </w:r>
      <w:proofErr w:type="spellEnd"/>
      <w:r>
        <w:rPr>
          <w:sz w:val="24"/>
          <w:szCs w:val="24"/>
        </w:rPr>
        <w:t xml:space="preserve">, SA18 3TA </w:t>
      </w:r>
      <w:r>
        <w:rPr>
          <w:sz w:val="24"/>
          <w:szCs w:val="24"/>
        </w:rPr>
        <w:tab/>
      </w:r>
      <w:r>
        <w:rPr>
          <w:sz w:val="24"/>
          <w:szCs w:val="24"/>
        </w:rPr>
        <w:tab/>
      </w:r>
    </w:p>
    <w:p w:rsidR="00186A5A" w:rsidRDefault="00352C81">
      <w:pPr>
        <w:rPr>
          <w:sz w:val="24"/>
          <w:szCs w:val="24"/>
        </w:rPr>
      </w:pPr>
      <w:r>
        <w:rPr>
          <w:sz w:val="24"/>
          <w:szCs w:val="24"/>
        </w:rPr>
        <w:t xml:space="preserve">01554 748322      </w:t>
      </w:r>
      <w:hyperlink r:id="rId10">
        <w:r>
          <w:rPr>
            <w:color w:val="0000FF"/>
            <w:sz w:val="24"/>
            <w:szCs w:val="24"/>
            <w:u w:val="single"/>
          </w:rPr>
          <w:t>sarah.howells@colegsirgar.ac.uk</w:t>
        </w:r>
      </w:hyperlink>
    </w:p>
    <w:p w:rsidR="00186A5A" w:rsidRDefault="00186A5A">
      <w:pPr>
        <w:rPr>
          <w:sz w:val="24"/>
          <w:szCs w:val="24"/>
        </w:rPr>
        <w:sectPr w:rsidR="00186A5A" w:rsidSect="000C22DC">
          <w:headerReference w:type="default" r:id="rId11"/>
          <w:footerReference w:type="default" r:id="rId12"/>
          <w:headerReference w:type="first" r:id="rId13"/>
          <w:footerReference w:type="first" r:id="rId14"/>
          <w:pgSz w:w="12240" w:h="15840"/>
          <w:pgMar w:top="1440" w:right="1178" w:bottom="1134" w:left="1133" w:header="0" w:footer="720" w:gutter="0"/>
          <w:pgNumType w:start="1"/>
          <w:cols w:space="720"/>
          <w:titlePg/>
        </w:sectPr>
      </w:pPr>
    </w:p>
    <w:p w:rsidR="00186A5A" w:rsidRDefault="00186A5A">
      <w:pPr>
        <w:ind w:right="20"/>
        <w:jc w:val="both"/>
        <w:rPr>
          <w:b/>
          <w:sz w:val="31"/>
          <w:szCs w:val="31"/>
        </w:rPr>
      </w:pPr>
    </w:p>
    <w:p w:rsidR="00186A5A" w:rsidRDefault="00352C81">
      <w:pPr>
        <w:ind w:right="20"/>
        <w:jc w:val="both"/>
        <w:rPr>
          <w:b/>
          <w:sz w:val="31"/>
          <w:szCs w:val="31"/>
        </w:rPr>
      </w:pPr>
      <w:proofErr w:type="spellStart"/>
      <w:r>
        <w:rPr>
          <w:b/>
          <w:sz w:val="31"/>
          <w:szCs w:val="31"/>
        </w:rPr>
        <w:t>Briff</w:t>
      </w:r>
      <w:proofErr w:type="spellEnd"/>
      <w:r>
        <w:rPr>
          <w:b/>
          <w:sz w:val="31"/>
          <w:szCs w:val="31"/>
        </w:rPr>
        <w:t xml:space="preserve"> y </w:t>
      </w:r>
      <w:proofErr w:type="spellStart"/>
      <w:r>
        <w:rPr>
          <w:b/>
          <w:sz w:val="31"/>
          <w:szCs w:val="31"/>
        </w:rPr>
        <w:t>Gystadleuaeth</w:t>
      </w:r>
      <w:proofErr w:type="spellEnd"/>
    </w:p>
    <w:p w:rsidR="00186A5A" w:rsidRDefault="00352C81">
      <w:pPr>
        <w:ind w:right="20"/>
        <w:jc w:val="both"/>
        <w:rPr>
          <w:b/>
          <w:sz w:val="20"/>
          <w:szCs w:val="20"/>
        </w:rPr>
      </w:pPr>
      <w:r>
        <w:rPr>
          <w:b/>
          <w:sz w:val="20"/>
          <w:szCs w:val="20"/>
        </w:rPr>
        <w:t xml:space="preserve"> </w:t>
      </w:r>
    </w:p>
    <w:p w:rsidR="00186A5A" w:rsidRDefault="00352C81">
      <w:pPr>
        <w:ind w:right="20"/>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p>
    <w:p w:rsidR="00186A5A" w:rsidRDefault="00352C81">
      <w:pPr>
        <w:ind w:right="20"/>
        <w:jc w:val="both"/>
        <w:rPr>
          <w:sz w:val="20"/>
          <w:szCs w:val="20"/>
        </w:rPr>
      </w:pPr>
      <w:r>
        <w:rPr>
          <w:sz w:val="20"/>
          <w:szCs w:val="20"/>
        </w:rPr>
        <w:t xml:space="preserve"> </w:t>
      </w:r>
    </w:p>
    <w:p w:rsidR="00186A5A" w:rsidRDefault="00352C81">
      <w:pPr>
        <w:ind w:right="20"/>
        <w:jc w:val="both"/>
        <w:rPr>
          <w:sz w:val="24"/>
          <w:szCs w:val="24"/>
        </w:rPr>
      </w:pPr>
      <w:proofErr w:type="spellStart"/>
      <w:r>
        <w:rPr>
          <w:sz w:val="24"/>
          <w:szCs w:val="24"/>
        </w:rPr>
        <w:t>Gofal</w:t>
      </w:r>
      <w:proofErr w:type="spellEnd"/>
      <w:r>
        <w:rPr>
          <w:sz w:val="24"/>
          <w:szCs w:val="24"/>
        </w:rPr>
        <w:t xml:space="preserve"> Plant</w:t>
      </w:r>
    </w:p>
    <w:p w:rsidR="00186A5A" w:rsidRDefault="00352C81">
      <w:pPr>
        <w:ind w:right="20"/>
        <w:jc w:val="both"/>
        <w:rPr>
          <w:b/>
          <w:sz w:val="20"/>
          <w:szCs w:val="20"/>
        </w:rPr>
      </w:pPr>
      <w:r>
        <w:rPr>
          <w:b/>
          <w:sz w:val="20"/>
          <w:szCs w:val="20"/>
        </w:rPr>
        <w:t xml:space="preserve"> </w:t>
      </w:r>
    </w:p>
    <w:p w:rsidR="00186A5A" w:rsidRDefault="00352C81">
      <w:pPr>
        <w:ind w:right="20"/>
        <w:jc w:val="both"/>
        <w:rPr>
          <w:b/>
          <w:sz w:val="28"/>
          <w:szCs w:val="28"/>
        </w:rPr>
      </w:pPr>
      <w:proofErr w:type="spellStart"/>
      <w:r>
        <w:rPr>
          <w:b/>
          <w:sz w:val="28"/>
          <w:szCs w:val="28"/>
        </w:rPr>
        <w:t>Trosolwg</w:t>
      </w:r>
      <w:proofErr w:type="spellEnd"/>
      <w:r>
        <w:rPr>
          <w:b/>
          <w:sz w:val="28"/>
          <w:szCs w:val="28"/>
        </w:rPr>
        <w:t xml:space="preserve"> y </w:t>
      </w:r>
      <w:proofErr w:type="spellStart"/>
      <w:r>
        <w:rPr>
          <w:b/>
          <w:sz w:val="28"/>
          <w:szCs w:val="28"/>
        </w:rPr>
        <w:t>Gystadleuaeth</w:t>
      </w:r>
      <w:proofErr w:type="spellEnd"/>
    </w:p>
    <w:p w:rsidR="00186A5A" w:rsidRDefault="00352C81">
      <w:pPr>
        <w:ind w:right="20"/>
        <w:jc w:val="both"/>
        <w:rPr>
          <w:sz w:val="24"/>
          <w:szCs w:val="24"/>
        </w:rPr>
      </w:pPr>
      <w:r>
        <w:rPr>
          <w:sz w:val="24"/>
          <w:szCs w:val="24"/>
        </w:rPr>
        <w:t xml:space="preserve">Mae </w:t>
      </w:r>
      <w:proofErr w:type="spellStart"/>
      <w:r>
        <w:rPr>
          <w:sz w:val="24"/>
          <w:szCs w:val="24"/>
        </w:rPr>
        <w:t>cynorthwyydd</w:t>
      </w:r>
      <w:proofErr w:type="spellEnd"/>
      <w:r>
        <w:rPr>
          <w:sz w:val="24"/>
          <w:szCs w:val="24"/>
        </w:rPr>
        <w:t xml:space="preserve"> </w:t>
      </w:r>
      <w:proofErr w:type="spellStart"/>
      <w:r>
        <w:rPr>
          <w:sz w:val="24"/>
          <w:szCs w:val="24"/>
        </w:rPr>
        <w:t>gofal</w:t>
      </w:r>
      <w:proofErr w:type="spellEnd"/>
      <w:r>
        <w:rPr>
          <w:sz w:val="24"/>
          <w:szCs w:val="24"/>
        </w:rPr>
        <w:t xml:space="preserve"> plant </w:t>
      </w:r>
      <w:proofErr w:type="spellStart"/>
      <w:r>
        <w:rPr>
          <w:sz w:val="24"/>
          <w:szCs w:val="24"/>
        </w:rPr>
        <w:t>fel</w:t>
      </w:r>
      <w:proofErr w:type="spellEnd"/>
      <w:r>
        <w:rPr>
          <w:sz w:val="24"/>
          <w:szCs w:val="24"/>
        </w:rPr>
        <w:t xml:space="preserve"> </w:t>
      </w:r>
      <w:proofErr w:type="spellStart"/>
      <w:r>
        <w:rPr>
          <w:sz w:val="24"/>
          <w:szCs w:val="24"/>
        </w:rPr>
        <w:t>arfer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ymwneud</w:t>
      </w:r>
      <w:proofErr w:type="spellEnd"/>
      <w:r>
        <w:rPr>
          <w:sz w:val="24"/>
          <w:szCs w:val="24"/>
        </w:rPr>
        <w:t xml:space="preserve"> â </w:t>
      </w:r>
      <w:proofErr w:type="spellStart"/>
      <w:r>
        <w:rPr>
          <w:sz w:val="24"/>
          <w:szCs w:val="24"/>
        </w:rPr>
        <w:t>gofal</w:t>
      </w:r>
      <w:proofErr w:type="spellEnd"/>
      <w:r>
        <w:rPr>
          <w:sz w:val="24"/>
          <w:szCs w:val="24"/>
        </w:rPr>
        <w:t xml:space="preserve"> </w:t>
      </w:r>
      <w:proofErr w:type="spellStart"/>
      <w:r>
        <w:rPr>
          <w:sz w:val="24"/>
          <w:szCs w:val="24"/>
        </w:rPr>
        <w:t>corfforol</w:t>
      </w:r>
      <w:proofErr w:type="spellEnd"/>
      <w:r>
        <w:rPr>
          <w:sz w:val="24"/>
          <w:szCs w:val="24"/>
        </w:rPr>
        <w:t xml:space="preserve"> plant. </w:t>
      </w:r>
      <w:proofErr w:type="spellStart"/>
      <w:r>
        <w:rPr>
          <w:sz w:val="24"/>
          <w:szCs w:val="24"/>
        </w:rPr>
        <w:t>Gyda</w:t>
      </w:r>
      <w:proofErr w:type="spellEnd"/>
      <w:r>
        <w:rPr>
          <w:sz w:val="24"/>
          <w:szCs w:val="24"/>
        </w:rPr>
        <w:t xml:space="preserve"> </w:t>
      </w:r>
      <w:proofErr w:type="spellStart"/>
      <w:r>
        <w:rPr>
          <w:sz w:val="24"/>
          <w:szCs w:val="24"/>
        </w:rPr>
        <w:t>babanod</w:t>
      </w:r>
      <w:proofErr w:type="spellEnd"/>
      <w:r>
        <w:rPr>
          <w:sz w:val="24"/>
          <w:szCs w:val="24"/>
        </w:rPr>
        <w:t xml:space="preserve">, </w:t>
      </w:r>
      <w:proofErr w:type="spellStart"/>
      <w:proofErr w:type="gramStart"/>
      <w:r>
        <w:rPr>
          <w:sz w:val="24"/>
          <w:szCs w:val="24"/>
        </w:rPr>
        <w:t>mae</w:t>
      </w:r>
      <w:proofErr w:type="spellEnd"/>
      <w:proofErr w:type="gram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bwydo</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newid</w:t>
      </w:r>
      <w:proofErr w:type="spellEnd"/>
      <w:r>
        <w:rPr>
          <w:sz w:val="24"/>
          <w:szCs w:val="24"/>
        </w:rPr>
        <w:t xml:space="preserve">, </w:t>
      </w:r>
      <w:proofErr w:type="spellStart"/>
      <w:r>
        <w:rPr>
          <w:sz w:val="24"/>
          <w:szCs w:val="24"/>
        </w:rPr>
        <w:t>eu</w:t>
      </w:r>
      <w:proofErr w:type="spellEnd"/>
      <w:r>
        <w:rPr>
          <w:sz w:val="24"/>
          <w:szCs w:val="24"/>
        </w:rPr>
        <w:t xml:space="preserve"> dal </w:t>
      </w:r>
      <w:proofErr w:type="spellStart"/>
      <w:r>
        <w:rPr>
          <w:sz w:val="24"/>
          <w:szCs w:val="24"/>
        </w:rPr>
        <w:t>a'u</w:t>
      </w:r>
      <w:proofErr w:type="spellEnd"/>
      <w:r>
        <w:rPr>
          <w:sz w:val="24"/>
          <w:szCs w:val="24"/>
        </w:rPr>
        <w:t xml:space="preserve"> </w:t>
      </w:r>
      <w:proofErr w:type="spellStart"/>
      <w:r>
        <w:rPr>
          <w:sz w:val="24"/>
          <w:szCs w:val="24"/>
        </w:rPr>
        <w:t>cysuro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plant </w:t>
      </w:r>
      <w:proofErr w:type="spellStart"/>
      <w:r>
        <w:rPr>
          <w:sz w:val="24"/>
          <w:szCs w:val="24"/>
        </w:rPr>
        <w:t>bach</w:t>
      </w:r>
      <w:proofErr w:type="spellEnd"/>
      <w:r>
        <w:rPr>
          <w:sz w:val="24"/>
          <w:szCs w:val="24"/>
        </w:rPr>
        <w:t xml:space="preserve">, gall </w:t>
      </w:r>
      <w:proofErr w:type="spellStart"/>
      <w:r>
        <w:rPr>
          <w:sz w:val="24"/>
          <w:szCs w:val="24"/>
        </w:rPr>
        <w:t>hyn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hyfforddiant</w:t>
      </w:r>
      <w:proofErr w:type="spellEnd"/>
      <w:r>
        <w:rPr>
          <w:sz w:val="24"/>
          <w:szCs w:val="24"/>
        </w:rPr>
        <w:t xml:space="preserve"> toiled a </w:t>
      </w:r>
      <w:proofErr w:type="spellStart"/>
      <w:r>
        <w:rPr>
          <w:sz w:val="24"/>
          <w:szCs w:val="24"/>
        </w:rPr>
        <w:t>chynorthwyo</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hylendid</w:t>
      </w:r>
      <w:proofErr w:type="spellEnd"/>
      <w:r>
        <w:rPr>
          <w:sz w:val="24"/>
          <w:szCs w:val="24"/>
        </w:rPr>
        <w:t xml:space="preserve"> </w:t>
      </w:r>
      <w:proofErr w:type="spellStart"/>
      <w:r>
        <w:rPr>
          <w:sz w:val="24"/>
          <w:szCs w:val="24"/>
        </w:rPr>
        <w:t>personol</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golchi</w:t>
      </w:r>
      <w:proofErr w:type="spellEnd"/>
      <w:r>
        <w:rPr>
          <w:sz w:val="24"/>
          <w:szCs w:val="24"/>
        </w:rPr>
        <w:t xml:space="preserve"> </w:t>
      </w:r>
      <w:proofErr w:type="spellStart"/>
      <w:r>
        <w:rPr>
          <w:sz w:val="24"/>
          <w:szCs w:val="24"/>
        </w:rPr>
        <w:t>dwylo</w:t>
      </w:r>
      <w:proofErr w:type="spellEnd"/>
      <w:r>
        <w:rPr>
          <w:sz w:val="24"/>
          <w:szCs w:val="24"/>
        </w:rPr>
        <w:t>.</w:t>
      </w:r>
    </w:p>
    <w:p w:rsidR="00186A5A" w:rsidRDefault="00186A5A">
      <w:pPr>
        <w:ind w:right="20"/>
        <w:jc w:val="both"/>
        <w:rPr>
          <w:b/>
          <w:sz w:val="24"/>
          <w:szCs w:val="24"/>
        </w:rPr>
      </w:pPr>
    </w:p>
    <w:p w:rsidR="00186A5A" w:rsidRDefault="00352C81">
      <w:pPr>
        <w:ind w:right="20"/>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tri </w:t>
      </w:r>
      <w:proofErr w:type="spellStart"/>
      <w:r>
        <w:rPr>
          <w:sz w:val="24"/>
          <w:szCs w:val="24"/>
        </w:rPr>
        <w:t>gweithgaredd</w:t>
      </w:r>
      <w:proofErr w:type="spellEnd"/>
      <w:r>
        <w:rPr>
          <w:sz w:val="24"/>
          <w:szCs w:val="24"/>
        </w:rPr>
        <w:t xml:space="preserve"> </w:t>
      </w:r>
      <w:proofErr w:type="spellStart"/>
      <w:r>
        <w:rPr>
          <w:sz w:val="24"/>
          <w:szCs w:val="24"/>
        </w:rPr>
        <w:t>dros</w:t>
      </w:r>
      <w:proofErr w:type="spellEnd"/>
      <w:r>
        <w:rPr>
          <w:sz w:val="24"/>
          <w:szCs w:val="24"/>
        </w:rPr>
        <w:t xml:space="preserve"> </w:t>
      </w:r>
      <w:proofErr w:type="spellStart"/>
      <w:r>
        <w:rPr>
          <w:sz w:val="24"/>
          <w:szCs w:val="24"/>
        </w:rPr>
        <w:t>gyfnod</w:t>
      </w:r>
      <w:proofErr w:type="spellEnd"/>
      <w:r>
        <w:rPr>
          <w:sz w:val="24"/>
          <w:szCs w:val="24"/>
        </w:rPr>
        <w:t xml:space="preserve"> </w:t>
      </w:r>
      <w:r>
        <w:rPr>
          <w:sz w:val="24"/>
          <w:szCs w:val="24"/>
        </w:rPr>
        <w:t xml:space="preserve">o 1½ </w:t>
      </w:r>
      <w:proofErr w:type="spellStart"/>
      <w:r>
        <w:rPr>
          <w:sz w:val="24"/>
          <w:szCs w:val="24"/>
        </w:rPr>
        <w:t>awr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ddatblygiad</w:t>
      </w:r>
      <w:proofErr w:type="spellEnd"/>
      <w:r>
        <w:rPr>
          <w:sz w:val="24"/>
          <w:szCs w:val="24"/>
        </w:rPr>
        <w:t xml:space="preserve"> plant a </w:t>
      </w:r>
      <w:proofErr w:type="spellStart"/>
      <w:r>
        <w:rPr>
          <w:sz w:val="24"/>
          <w:szCs w:val="24"/>
        </w:rPr>
        <w:t>dysgu</w:t>
      </w:r>
      <w:proofErr w:type="spellEnd"/>
      <w:r>
        <w:rPr>
          <w:sz w:val="24"/>
          <w:szCs w:val="24"/>
        </w:rPr>
        <w:t xml:space="preserve"> </w:t>
      </w:r>
      <w:proofErr w:type="spellStart"/>
      <w:r>
        <w:rPr>
          <w:sz w:val="24"/>
          <w:szCs w:val="24"/>
        </w:rPr>
        <w:t>drwy</w:t>
      </w:r>
      <w:proofErr w:type="spellEnd"/>
      <w:r>
        <w:rPr>
          <w:sz w:val="24"/>
          <w:szCs w:val="24"/>
        </w:rPr>
        <w:t xml:space="preserve"> </w:t>
      </w:r>
      <w:proofErr w:type="spellStart"/>
      <w:r>
        <w:rPr>
          <w:sz w:val="24"/>
          <w:szCs w:val="24"/>
        </w:rPr>
        <w:t>chwarae</w:t>
      </w:r>
      <w:proofErr w:type="spellEnd"/>
      <w:r>
        <w:rPr>
          <w:sz w:val="24"/>
          <w:szCs w:val="24"/>
        </w:rPr>
        <w:t>.</w:t>
      </w:r>
    </w:p>
    <w:p w:rsidR="00186A5A" w:rsidRDefault="00352C81">
      <w:pPr>
        <w:ind w:right="20"/>
        <w:jc w:val="both"/>
        <w:rPr>
          <w:b/>
          <w:sz w:val="20"/>
          <w:szCs w:val="20"/>
        </w:rPr>
      </w:pPr>
      <w:r>
        <w:rPr>
          <w:b/>
          <w:sz w:val="20"/>
          <w:szCs w:val="20"/>
        </w:rPr>
        <w:t xml:space="preserve"> </w:t>
      </w:r>
    </w:p>
    <w:p w:rsidR="00186A5A" w:rsidRDefault="00352C81">
      <w:pPr>
        <w:ind w:right="20"/>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Mynediad</w:t>
      </w:r>
      <w:proofErr w:type="spellEnd"/>
    </w:p>
    <w:p w:rsidR="00186A5A" w:rsidRDefault="00352C81">
      <w:pPr>
        <w:ind w:right="20"/>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Gofal</w:t>
      </w:r>
      <w:proofErr w:type="spellEnd"/>
      <w:r>
        <w:rPr>
          <w:sz w:val="24"/>
          <w:szCs w:val="24"/>
        </w:rPr>
        <w:t xml:space="preserve"> Plant </w:t>
      </w:r>
      <w:proofErr w:type="spellStart"/>
      <w:r>
        <w:rPr>
          <w:sz w:val="24"/>
          <w:szCs w:val="24"/>
        </w:rPr>
        <w:t>ac</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tuag</w:t>
      </w:r>
      <w:proofErr w:type="spellEnd"/>
      <w:r>
        <w:rPr>
          <w:sz w:val="24"/>
          <w:szCs w:val="24"/>
        </w:rPr>
        <w:t xml:space="preserve"> at </w:t>
      </w:r>
      <w:proofErr w:type="spellStart"/>
      <w:r>
        <w:rPr>
          <w:sz w:val="24"/>
          <w:szCs w:val="24"/>
        </w:rPr>
        <w:t>gymhwyster</w:t>
      </w:r>
      <w:proofErr w:type="spellEnd"/>
      <w:r>
        <w:rPr>
          <w:sz w:val="24"/>
          <w:szCs w:val="24"/>
        </w:rPr>
        <w:t xml:space="preserve"> </w:t>
      </w:r>
      <w:proofErr w:type="spellStart"/>
      <w:r>
        <w:rPr>
          <w:sz w:val="24"/>
          <w:szCs w:val="24"/>
        </w:rPr>
        <w:t>lefel</w:t>
      </w:r>
      <w:proofErr w:type="spellEnd"/>
      <w:r>
        <w:rPr>
          <w:sz w:val="24"/>
          <w:szCs w:val="24"/>
        </w:rPr>
        <w:t xml:space="preserve"> 3.</w:t>
      </w:r>
    </w:p>
    <w:p w:rsidR="00186A5A" w:rsidRDefault="00352C81">
      <w:pPr>
        <w:pStyle w:val="Heading2"/>
        <w:keepNext w:val="0"/>
        <w:keepLines w:val="0"/>
        <w:spacing w:before="0" w:after="0"/>
        <w:jc w:val="both"/>
        <w:rPr>
          <w:b w:val="0"/>
          <w:sz w:val="24"/>
          <w:szCs w:val="24"/>
        </w:rPr>
      </w:pPr>
      <w:bookmarkStart w:id="6" w:name="_xkn3y031tbtp" w:colFirst="0" w:colLast="0"/>
      <w:bookmarkEnd w:id="6"/>
      <w:proofErr w:type="spellStart"/>
      <w:r>
        <w:rPr>
          <w:b w:val="0"/>
          <w:sz w:val="24"/>
          <w:szCs w:val="24"/>
        </w:rPr>
        <w:t>Sicrhewch</w:t>
      </w:r>
      <w:proofErr w:type="spellEnd"/>
      <w:r>
        <w:rPr>
          <w:b w:val="0"/>
          <w:sz w:val="24"/>
          <w:szCs w:val="24"/>
        </w:rPr>
        <w:t xml:space="preserve"> </w:t>
      </w:r>
      <w:proofErr w:type="spellStart"/>
      <w:r>
        <w:rPr>
          <w:b w:val="0"/>
          <w:sz w:val="24"/>
          <w:szCs w:val="24"/>
        </w:rPr>
        <w:t>fod</w:t>
      </w:r>
      <w:proofErr w:type="spellEnd"/>
      <w:r>
        <w:rPr>
          <w:b w:val="0"/>
          <w:sz w:val="24"/>
          <w:szCs w:val="24"/>
        </w:rPr>
        <w:t xml:space="preserve"> </w:t>
      </w:r>
      <w:proofErr w:type="spellStart"/>
      <w:r>
        <w:rPr>
          <w:b w:val="0"/>
          <w:sz w:val="24"/>
          <w:szCs w:val="24"/>
        </w:rPr>
        <w:t>gan</w:t>
      </w:r>
      <w:proofErr w:type="spellEnd"/>
      <w:r>
        <w:rPr>
          <w:b w:val="0"/>
          <w:sz w:val="24"/>
          <w:szCs w:val="24"/>
        </w:rPr>
        <w:t xml:space="preserve"> </w:t>
      </w:r>
      <w:proofErr w:type="spellStart"/>
      <w:r>
        <w:rPr>
          <w:b w:val="0"/>
          <w:sz w:val="24"/>
          <w:szCs w:val="24"/>
        </w:rPr>
        <w:t>eich</w:t>
      </w:r>
      <w:proofErr w:type="spellEnd"/>
      <w:r>
        <w:rPr>
          <w:b w:val="0"/>
          <w:sz w:val="24"/>
          <w:szCs w:val="24"/>
        </w:rPr>
        <w:t xml:space="preserve"> </w:t>
      </w:r>
      <w:proofErr w:type="spellStart"/>
      <w:r>
        <w:rPr>
          <w:b w:val="0"/>
          <w:sz w:val="24"/>
          <w:szCs w:val="24"/>
        </w:rPr>
        <w:t>ymgeiswyr</w:t>
      </w:r>
      <w:proofErr w:type="spellEnd"/>
      <w:r>
        <w:rPr>
          <w:b w:val="0"/>
          <w:sz w:val="24"/>
          <w:szCs w:val="24"/>
        </w:rPr>
        <w:t xml:space="preserve"> y </w:t>
      </w:r>
      <w:proofErr w:type="spellStart"/>
      <w:r>
        <w:rPr>
          <w:b w:val="0"/>
          <w:sz w:val="24"/>
          <w:szCs w:val="24"/>
        </w:rPr>
        <w:t>sgili</w:t>
      </w:r>
      <w:r>
        <w:rPr>
          <w:b w:val="0"/>
          <w:sz w:val="24"/>
          <w:szCs w:val="24"/>
        </w:rPr>
        <w:t>au</w:t>
      </w:r>
      <w:proofErr w:type="spellEnd"/>
      <w:r>
        <w:rPr>
          <w:b w:val="0"/>
          <w:sz w:val="24"/>
          <w:szCs w:val="24"/>
        </w:rPr>
        <w:t xml:space="preserve"> </w:t>
      </w:r>
      <w:proofErr w:type="spellStart"/>
      <w:r>
        <w:rPr>
          <w:b w:val="0"/>
          <w:sz w:val="24"/>
          <w:szCs w:val="24"/>
        </w:rPr>
        <w:t>a'r</w:t>
      </w:r>
      <w:proofErr w:type="spellEnd"/>
      <w:r>
        <w:rPr>
          <w:b w:val="0"/>
          <w:sz w:val="24"/>
          <w:szCs w:val="24"/>
        </w:rPr>
        <w:t xml:space="preserve"> </w:t>
      </w:r>
      <w:proofErr w:type="spellStart"/>
      <w:r>
        <w:rPr>
          <w:b w:val="0"/>
          <w:sz w:val="24"/>
          <w:szCs w:val="24"/>
        </w:rPr>
        <w:t>cymwyseddau</w:t>
      </w:r>
      <w:proofErr w:type="spellEnd"/>
      <w:r>
        <w:rPr>
          <w:b w:val="0"/>
          <w:sz w:val="24"/>
          <w:szCs w:val="24"/>
        </w:rPr>
        <w:t xml:space="preserve"> </w:t>
      </w:r>
      <w:proofErr w:type="spellStart"/>
      <w:r>
        <w:rPr>
          <w:b w:val="0"/>
          <w:sz w:val="24"/>
          <w:szCs w:val="24"/>
        </w:rPr>
        <w:t>i</w:t>
      </w:r>
      <w:proofErr w:type="spellEnd"/>
      <w:r>
        <w:rPr>
          <w:b w:val="0"/>
          <w:sz w:val="24"/>
          <w:szCs w:val="24"/>
        </w:rPr>
        <w:t xml:space="preserve"> </w:t>
      </w:r>
      <w:proofErr w:type="spellStart"/>
      <w:r>
        <w:rPr>
          <w:b w:val="0"/>
          <w:sz w:val="24"/>
          <w:szCs w:val="24"/>
        </w:rPr>
        <w:t>gyflawni'r</w:t>
      </w:r>
      <w:proofErr w:type="spellEnd"/>
      <w:r>
        <w:rPr>
          <w:b w:val="0"/>
          <w:sz w:val="24"/>
          <w:szCs w:val="24"/>
        </w:rPr>
        <w:t xml:space="preserve"> </w:t>
      </w:r>
      <w:proofErr w:type="spellStart"/>
      <w:r>
        <w:rPr>
          <w:b w:val="0"/>
          <w:sz w:val="24"/>
          <w:szCs w:val="24"/>
        </w:rPr>
        <w:t>dasg</w:t>
      </w:r>
      <w:proofErr w:type="spellEnd"/>
      <w:r>
        <w:rPr>
          <w:b w:val="0"/>
          <w:sz w:val="24"/>
          <w:szCs w:val="24"/>
        </w:rPr>
        <w:t xml:space="preserve"> a </w:t>
      </w:r>
      <w:proofErr w:type="spellStart"/>
      <w:r>
        <w:rPr>
          <w:b w:val="0"/>
          <w:sz w:val="24"/>
          <w:szCs w:val="24"/>
        </w:rPr>
        <w:t>ddarperir</w:t>
      </w:r>
      <w:proofErr w:type="spellEnd"/>
      <w:r>
        <w:rPr>
          <w:b w:val="0"/>
          <w:sz w:val="24"/>
          <w:szCs w:val="24"/>
        </w:rPr>
        <w:t>.</w:t>
      </w:r>
    </w:p>
    <w:p w:rsidR="00186A5A" w:rsidRDefault="000C22DC">
      <w:pPr>
        <w:rPr>
          <w:sz w:val="24"/>
          <w:szCs w:val="24"/>
        </w:rPr>
      </w:pPr>
      <w:proofErr w:type="spellStart"/>
      <w:r>
        <w:rPr>
          <w:sz w:val="24"/>
          <w:szCs w:val="24"/>
        </w:rPr>
        <w:t>Dyddiad</w:t>
      </w:r>
      <w:proofErr w:type="spellEnd"/>
      <w:r>
        <w:rPr>
          <w:sz w:val="24"/>
          <w:szCs w:val="24"/>
        </w:rPr>
        <w:t xml:space="preserve"> - </w:t>
      </w:r>
      <w:proofErr w:type="spellStart"/>
      <w:r w:rsidR="00352C81">
        <w:rPr>
          <w:sz w:val="24"/>
          <w:szCs w:val="24"/>
        </w:rPr>
        <w:t>Rhwng</w:t>
      </w:r>
      <w:proofErr w:type="spellEnd"/>
      <w:r w:rsidR="00352C81">
        <w:rPr>
          <w:sz w:val="24"/>
          <w:szCs w:val="24"/>
        </w:rPr>
        <w:t xml:space="preserve"> 25 </w:t>
      </w:r>
      <w:proofErr w:type="spellStart"/>
      <w:r w:rsidR="00352C81">
        <w:rPr>
          <w:sz w:val="24"/>
          <w:szCs w:val="24"/>
        </w:rPr>
        <w:t>Ionawr</w:t>
      </w:r>
      <w:proofErr w:type="spellEnd"/>
      <w:r w:rsidR="00352C81">
        <w:rPr>
          <w:sz w:val="24"/>
          <w:szCs w:val="24"/>
        </w:rPr>
        <w:t xml:space="preserve"> a 5ed </w:t>
      </w:r>
      <w:proofErr w:type="spellStart"/>
      <w:r w:rsidR="00352C81">
        <w:rPr>
          <w:sz w:val="24"/>
          <w:szCs w:val="24"/>
        </w:rPr>
        <w:t>Chwefror</w:t>
      </w:r>
      <w:proofErr w:type="spellEnd"/>
      <w:r>
        <w:rPr>
          <w:sz w:val="24"/>
          <w:szCs w:val="24"/>
        </w:rPr>
        <w:t>.</w:t>
      </w:r>
    </w:p>
    <w:p w:rsidR="00186A5A" w:rsidRDefault="00352C81">
      <w:pPr>
        <w:rPr>
          <w:sz w:val="24"/>
          <w:szCs w:val="24"/>
        </w:rPr>
      </w:pPr>
      <w:proofErr w:type="spellStart"/>
      <w:r>
        <w:rPr>
          <w:sz w:val="24"/>
          <w:szCs w:val="24"/>
        </w:rPr>
        <w:t>Rhoddir</w:t>
      </w:r>
      <w:proofErr w:type="spellEnd"/>
      <w:r>
        <w:rPr>
          <w:sz w:val="24"/>
          <w:szCs w:val="24"/>
        </w:rPr>
        <w:t xml:space="preserve"> </w:t>
      </w:r>
      <w:proofErr w:type="spellStart"/>
      <w:r>
        <w:rPr>
          <w:sz w:val="24"/>
          <w:szCs w:val="24"/>
        </w:rPr>
        <w:t>dyddiad</w:t>
      </w:r>
      <w:proofErr w:type="spellEnd"/>
      <w:r>
        <w:rPr>
          <w:sz w:val="24"/>
          <w:szCs w:val="24"/>
        </w:rPr>
        <w:t xml:space="preserve"> a </w:t>
      </w:r>
      <w:proofErr w:type="spellStart"/>
      <w:r>
        <w:rPr>
          <w:sz w:val="24"/>
          <w:szCs w:val="24"/>
        </w:rPr>
        <w:t>chyfarwyddiadau</w:t>
      </w:r>
      <w:proofErr w:type="spellEnd"/>
      <w:r>
        <w:rPr>
          <w:sz w:val="24"/>
          <w:szCs w:val="24"/>
        </w:rPr>
        <w:t xml:space="preserve"> </w:t>
      </w:r>
      <w:proofErr w:type="spellStart"/>
      <w:r>
        <w:rPr>
          <w:sz w:val="24"/>
          <w:szCs w:val="24"/>
        </w:rPr>
        <w:t>i</w:t>
      </w:r>
      <w:proofErr w:type="spellEnd"/>
      <w:r>
        <w:rPr>
          <w:sz w:val="24"/>
          <w:szCs w:val="24"/>
        </w:rPr>
        <w:t xml:space="preserve"> chi </w:t>
      </w:r>
      <w:proofErr w:type="spellStart"/>
      <w:r>
        <w:rPr>
          <w:sz w:val="24"/>
          <w:szCs w:val="24"/>
        </w:rPr>
        <w:t>i</w:t>
      </w:r>
      <w:proofErr w:type="spellEnd"/>
      <w:r>
        <w:rPr>
          <w:sz w:val="24"/>
          <w:szCs w:val="24"/>
        </w:rPr>
        <w:t xml:space="preserve"> </w:t>
      </w:r>
      <w:proofErr w:type="spellStart"/>
      <w:r>
        <w:rPr>
          <w:sz w:val="24"/>
          <w:szCs w:val="24"/>
        </w:rPr>
        <w:t>uwchlwytho'ch</w:t>
      </w:r>
      <w:proofErr w:type="spellEnd"/>
      <w:r>
        <w:rPr>
          <w:sz w:val="24"/>
          <w:szCs w:val="24"/>
        </w:rPr>
        <w:t xml:space="preserve"> </w:t>
      </w:r>
      <w:proofErr w:type="spellStart"/>
      <w:r>
        <w:rPr>
          <w:sz w:val="24"/>
          <w:szCs w:val="24"/>
        </w:rPr>
        <w:t>recordiad</w:t>
      </w:r>
      <w:proofErr w:type="spellEnd"/>
      <w:r>
        <w:rPr>
          <w:sz w:val="24"/>
          <w:szCs w:val="24"/>
        </w:rPr>
        <w:t xml:space="preserve"> </w:t>
      </w:r>
      <w:proofErr w:type="spellStart"/>
      <w:r>
        <w:rPr>
          <w:sz w:val="24"/>
          <w:szCs w:val="24"/>
        </w:rPr>
        <w:t>fideo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cofrestriad</w:t>
      </w:r>
      <w:proofErr w:type="spellEnd"/>
      <w:r>
        <w:rPr>
          <w:sz w:val="24"/>
          <w:szCs w:val="24"/>
        </w:rPr>
        <w:t xml:space="preserve"> </w:t>
      </w:r>
      <w:proofErr w:type="spellStart"/>
      <w:r>
        <w:rPr>
          <w:sz w:val="24"/>
          <w:szCs w:val="24"/>
        </w:rPr>
        <w:t>gau</w:t>
      </w:r>
      <w:proofErr w:type="spellEnd"/>
      <w:r w:rsidR="000C22DC">
        <w:rPr>
          <w:sz w:val="24"/>
          <w:szCs w:val="24"/>
        </w:rPr>
        <w:t>.</w:t>
      </w:r>
    </w:p>
    <w:p w:rsidR="00186A5A" w:rsidRDefault="00352C81">
      <w:pPr>
        <w:pStyle w:val="Heading2"/>
        <w:keepNext w:val="0"/>
        <w:keepLines w:val="0"/>
        <w:spacing w:before="0" w:after="0"/>
        <w:jc w:val="both"/>
        <w:rPr>
          <w:b w:val="0"/>
          <w:sz w:val="20"/>
          <w:szCs w:val="20"/>
        </w:rPr>
      </w:pPr>
      <w:bookmarkStart w:id="7" w:name="_1vht4kj9h24" w:colFirst="0" w:colLast="0"/>
      <w:bookmarkEnd w:id="7"/>
      <w:r>
        <w:rPr>
          <w:b w:val="0"/>
          <w:sz w:val="20"/>
          <w:szCs w:val="20"/>
        </w:rPr>
        <w:t xml:space="preserve"> </w:t>
      </w:r>
    </w:p>
    <w:p w:rsidR="00186A5A" w:rsidRDefault="00352C81">
      <w:pPr>
        <w:pStyle w:val="Heading2"/>
        <w:keepNext w:val="0"/>
        <w:keepLines w:val="0"/>
        <w:spacing w:before="0" w:after="0"/>
        <w:jc w:val="both"/>
        <w:rPr>
          <w:sz w:val="28"/>
          <w:szCs w:val="28"/>
        </w:rPr>
      </w:pPr>
      <w:bookmarkStart w:id="8" w:name="_nmt6uyfvmp45" w:colFirst="0" w:colLast="0"/>
      <w:bookmarkEnd w:id="8"/>
      <w:proofErr w:type="spellStart"/>
      <w:r>
        <w:rPr>
          <w:sz w:val="28"/>
          <w:szCs w:val="28"/>
        </w:rPr>
        <w:t>Cyfyngiadau</w:t>
      </w:r>
      <w:proofErr w:type="spellEnd"/>
      <w:r>
        <w:rPr>
          <w:sz w:val="28"/>
          <w:szCs w:val="28"/>
        </w:rPr>
        <w:t xml:space="preserve"> </w:t>
      </w:r>
      <w:proofErr w:type="spellStart"/>
      <w:r>
        <w:rPr>
          <w:sz w:val="28"/>
          <w:szCs w:val="28"/>
        </w:rPr>
        <w:t>capasiti</w:t>
      </w:r>
      <w:proofErr w:type="spellEnd"/>
      <w:r>
        <w:rPr>
          <w:sz w:val="28"/>
          <w:szCs w:val="28"/>
        </w:rPr>
        <w:t xml:space="preserve"> </w:t>
      </w:r>
      <w:proofErr w:type="spellStart"/>
      <w:r>
        <w:rPr>
          <w:sz w:val="28"/>
          <w:szCs w:val="28"/>
        </w:rPr>
        <w:t>mynediad</w:t>
      </w:r>
      <w:proofErr w:type="spellEnd"/>
      <w:r>
        <w:rPr>
          <w:sz w:val="28"/>
          <w:szCs w:val="28"/>
        </w:rPr>
        <w:t xml:space="preserve"> </w:t>
      </w:r>
      <w:proofErr w:type="spellStart"/>
      <w:r>
        <w:rPr>
          <w:sz w:val="28"/>
          <w:szCs w:val="28"/>
        </w:rPr>
        <w:t>fesul</w:t>
      </w:r>
      <w:proofErr w:type="spellEnd"/>
      <w:r>
        <w:rPr>
          <w:sz w:val="28"/>
          <w:szCs w:val="28"/>
        </w:rPr>
        <w:t xml:space="preserve"> </w:t>
      </w:r>
      <w:proofErr w:type="spellStart"/>
      <w:r>
        <w:rPr>
          <w:sz w:val="28"/>
          <w:szCs w:val="28"/>
        </w:rPr>
        <w:t>sefydliad</w:t>
      </w:r>
      <w:proofErr w:type="spellEnd"/>
    </w:p>
    <w:p w:rsidR="00186A5A" w:rsidRDefault="00352C81">
      <w:pPr>
        <w:jc w:val="both"/>
        <w:rPr>
          <w:sz w:val="24"/>
          <w:szCs w:val="24"/>
        </w:rPr>
      </w:pP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w:t>
      </w:r>
      <w:proofErr w:type="gramStart"/>
      <w:r>
        <w:rPr>
          <w:sz w:val="24"/>
          <w:szCs w:val="24"/>
        </w:rPr>
        <w:t>2</w:t>
      </w:r>
      <w:proofErr w:type="gramEnd"/>
      <w:r>
        <w:rPr>
          <w:sz w:val="24"/>
          <w:szCs w:val="24"/>
        </w:rPr>
        <w:t xml:space="preserve"> o bob </w:t>
      </w:r>
      <w:proofErr w:type="spellStart"/>
      <w:r>
        <w:rPr>
          <w:sz w:val="24"/>
          <w:szCs w:val="24"/>
        </w:rPr>
        <w:t>lleoliad</w:t>
      </w:r>
      <w:proofErr w:type="spellEnd"/>
      <w:r>
        <w:rPr>
          <w:sz w:val="24"/>
          <w:szCs w:val="24"/>
        </w:rPr>
        <w:t>.</w:t>
      </w:r>
    </w:p>
    <w:p w:rsidR="00186A5A" w:rsidRDefault="00352C81">
      <w:pPr>
        <w:jc w:val="both"/>
        <w:rPr>
          <w:sz w:val="24"/>
          <w:szCs w:val="24"/>
        </w:rPr>
      </w:pPr>
      <w:proofErr w:type="spellStart"/>
      <w:r>
        <w:rPr>
          <w:sz w:val="24"/>
          <w:szCs w:val="24"/>
        </w:rPr>
        <w:t>Dyma</w:t>
      </w:r>
      <w:proofErr w:type="spellEnd"/>
      <w:r>
        <w:rPr>
          <w:sz w:val="24"/>
          <w:szCs w:val="24"/>
        </w:rPr>
        <w:t xml:space="preserve"> </w:t>
      </w:r>
      <w:proofErr w:type="spellStart"/>
      <w:r>
        <w:rPr>
          <w:sz w:val="24"/>
          <w:szCs w:val="24"/>
        </w:rPr>
        <w:t>uchafswm</w:t>
      </w:r>
      <w:proofErr w:type="spellEnd"/>
      <w:r>
        <w:rPr>
          <w:sz w:val="24"/>
          <w:szCs w:val="24"/>
        </w:rPr>
        <w:t xml:space="preserve"> </w:t>
      </w:r>
      <w:proofErr w:type="spellStart"/>
      <w:r>
        <w:rPr>
          <w:sz w:val="24"/>
          <w:szCs w:val="24"/>
        </w:rPr>
        <w:t>nifer</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ymgeiswyr</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w:t>
      </w:r>
    </w:p>
    <w:p w:rsidR="00186A5A" w:rsidRDefault="00352C81">
      <w:pPr>
        <w:jc w:val="both"/>
        <w:rPr>
          <w:color w:val="1155CC"/>
          <w:sz w:val="24"/>
          <w:szCs w:val="24"/>
          <w:u w:val="single"/>
        </w:rPr>
      </w:pPr>
      <w:proofErr w:type="spellStart"/>
      <w:r>
        <w:rPr>
          <w:sz w:val="24"/>
          <w:szCs w:val="24"/>
        </w:rPr>
        <w:t>Pennir</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w:t>
      </w:r>
      <w:proofErr w:type="spellStart"/>
      <w:r>
        <w:rPr>
          <w:sz w:val="24"/>
          <w:szCs w:val="24"/>
        </w:rPr>
        <w:t>cyflogwr</w:t>
      </w:r>
      <w:proofErr w:type="spellEnd"/>
      <w:r>
        <w:rPr>
          <w:sz w:val="24"/>
          <w:szCs w:val="24"/>
        </w:rPr>
        <w:t xml:space="preserve"> y </w:t>
      </w:r>
      <w:proofErr w:type="spellStart"/>
      <w:r>
        <w:rPr>
          <w:sz w:val="24"/>
          <w:szCs w:val="24"/>
        </w:rPr>
        <w:t>cystadleuwyr</w:t>
      </w:r>
      <w:proofErr w:type="spellEnd"/>
      <w:r>
        <w:rPr>
          <w:sz w:val="24"/>
          <w:szCs w:val="24"/>
        </w:rPr>
        <w:t>. Mae '</w:t>
      </w:r>
      <w:proofErr w:type="spellStart"/>
      <w:r>
        <w:rPr>
          <w:sz w:val="24"/>
          <w:szCs w:val="24"/>
        </w:rPr>
        <w:t>lleoli</w:t>
      </w:r>
      <w:r>
        <w:rPr>
          <w:sz w:val="24"/>
          <w:szCs w:val="24"/>
        </w:rPr>
        <w:t>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I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arweiniad</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capasiti</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fldChar w:fldCharType="begin"/>
      </w:r>
      <w:r>
        <w:instrText xml:space="preserve"> HYPERLINK "https://www.skillscompetitionwales.ac.uk/terms/entry-capacity-restrictions-by-organisation" \h </w:instrText>
      </w:r>
      <w:r>
        <w:fldChar w:fldCharType="separate"/>
      </w:r>
      <w:r>
        <w:rPr>
          <w:sz w:val="24"/>
          <w:szCs w:val="24"/>
        </w:rPr>
        <w:t xml:space="preserve"> </w:t>
      </w:r>
      <w:r>
        <w:rPr>
          <w:sz w:val="24"/>
          <w:szCs w:val="24"/>
        </w:rPr>
        <w:fldChar w:fldCharType="end"/>
      </w:r>
      <w:hyperlink r:id="rId15">
        <w:proofErr w:type="spellStart"/>
        <w:r>
          <w:rPr>
            <w:color w:val="1155CC"/>
            <w:sz w:val="24"/>
            <w:szCs w:val="24"/>
            <w:u w:val="single"/>
          </w:rPr>
          <w:t>yma</w:t>
        </w:r>
        <w:proofErr w:type="spellEnd"/>
      </w:hyperlink>
    </w:p>
    <w:p w:rsidR="00186A5A" w:rsidRDefault="00352C81">
      <w:pPr>
        <w:jc w:val="both"/>
        <w:rPr>
          <w:b/>
          <w:sz w:val="20"/>
          <w:szCs w:val="20"/>
        </w:rPr>
      </w:pPr>
      <w:r>
        <w:rPr>
          <w:b/>
          <w:sz w:val="20"/>
          <w:szCs w:val="20"/>
        </w:rPr>
        <w:t xml:space="preserve"> </w:t>
      </w:r>
    </w:p>
    <w:p w:rsidR="00186A5A" w:rsidRDefault="00352C81">
      <w:pPr>
        <w:jc w:val="both"/>
        <w:rPr>
          <w:b/>
          <w:sz w:val="28"/>
          <w:szCs w:val="28"/>
        </w:rPr>
      </w:pPr>
      <w:proofErr w:type="spellStart"/>
      <w:r>
        <w:rPr>
          <w:b/>
          <w:sz w:val="28"/>
          <w:szCs w:val="28"/>
        </w:rPr>
        <w:t>Briff</w:t>
      </w:r>
      <w:proofErr w:type="spellEnd"/>
    </w:p>
    <w:p w:rsidR="00186A5A" w:rsidRDefault="00352C81">
      <w:pPr>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cynnwys</w:t>
      </w:r>
      <w:proofErr w:type="spellEnd"/>
      <w:r>
        <w:rPr>
          <w:sz w:val="24"/>
          <w:szCs w:val="24"/>
        </w:rPr>
        <w:t xml:space="preserve"> tri </w:t>
      </w:r>
      <w:proofErr w:type="spellStart"/>
      <w:r>
        <w:rPr>
          <w:sz w:val="24"/>
          <w:szCs w:val="24"/>
        </w:rPr>
        <w:t>gweithgaredd</w:t>
      </w:r>
      <w:proofErr w:type="spellEnd"/>
      <w:r>
        <w:rPr>
          <w:sz w:val="24"/>
          <w:szCs w:val="24"/>
        </w:rPr>
        <w:t>.</w:t>
      </w:r>
    </w:p>
    <w:p w:rsidR="00186A5A" w:rsidRDefault="000C22DC">
      <w:pPr>
        <w:jc w:val="both"/>
        <w:rPr>
          <w:b/>
          <w:sz w:val="24"/>
          <w:szCs w:val="24"/>
        </w:rPr>
      </w:pPr>
      <w:r>
        <w:rPr>
          <w:noProof/>
        </w:rPr>
        <w:drawing>
          <wp:anchor distT="114300" distB="114300" distL="114300" distR="114300" simplePos="0" relativeHeight="251659264" behindDoc="0" locked="0" layoutInCell="1" hidden="0" allowOverlap="1">
            <wp:simplePos x="0" y="0"/>
            <wp:positionH relativeFrom="column">
              <wp:posOffset>4744085</wp:posOffset>
            </wp:positionH>
            <wp:positionV relativeFrom="page">
              <wp:posOffset>8374380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352C81">
        <w:rPr>
          <w:b/>
          <w:sz w:val="20"/>
          <w:szCs w:val="20"/>
        </w:rPr>
        <w:t xml:space="preserve"> </w:t>
      </w:r>
    </w:p>
    <w:p w:rsidR="00186A5A" w:rsidRDefault="00352C81">
      <w:pPr>
        <w:jc w:val="both"/>
        <w:rPr>
          <w:b/>
          <w:sz w:val="24"/>
          <w:szCs w:val="24"/>
        </w:rPr>
      </w:pPr>
      <w:proofErr w:type="spellStart"/>
      <w:r>
        <w:rPr>
          <w:b/>
          <w:sz w:val="24"/>
          <w:szCs w:val="24"/>
        </w:rPr>
        <w:t>Gweithgaredd</w:t>
      </w:r>
      <w:proofErr w:type="spellEnd"/>
      <w:r>
        <w:rPr>
          <w:b/>
          <w:sz w:val="24"/>
          <w:szCs w:val="24"/>
        </w:rPr>
        <w:t xml:space="preserve"> 1: </w:t>
      </w:r>
      <w:proofErr w:type="spellStart"/>
      <w:r>
        <w:rPr>
          <w:b/>
          <w:sz w:val="24"/>
          <w:szCs w:val="24"/>
        </w:rPr>
        <w:t>Creu</w:t>
      </w:r>
      <w:proofErr w:type="spellEnd"/>
      <w:r>
        <w:rPr>
          <w:b/>
          <w:sz w:val="24"/>
          <w:szCs w:val="24"/>
        </w:rPr>
        <w:t xml:space="preserve"> </w:t>
      </w:r>
      <w:proofErr w:type="spellStart"/>
      <w:r>
        <w:rPr>
          <w:b/>
          <w:sz w:val="24"/>
          <w:szCs w:val="24"/>
        </w:rPr>
        <w:t>Llyfr</w:t>
      </w:r>
      <w:proofErr w:type="spellEnd"/>
      <w:r>
        <w:rPr>
          <w:b/>
          <w:sz w:val="24"/>
          <w:szCs w:val="24"/>
        </w:rPr>
        <w:t xml:space="preserve"> </w:t>
      </w:r>
      <w:proofErr w:type="spellStart"/>
      <w:r>
        <w:rPr>
          <w:b/>
          <w:sz w:val="24"/>
          <w:szCs w:val="24"/>
        </w:rPr>
        <w:t>Synhwyraidd</w:t>
      </w:r>
      <w:proofErr w:type="spellEnd"/>
    </w:p>
    <w:p w:rsidR="00186A5A" w:rsidRDefault="00352C81">
      <w:pPr>
        <w:jc w:val="both"/>
        <w:rPr>
          <w:sz w:val="24"/>
          <w:szCs w:val="24"/>
        </w:rPr>
      </w:pPr>
      <w:proofErr w:type="spellStart"/>
      <w:r>
        <w:rPr>
          <w:sz w:val="24"/>
          <w:szCs w:val="24"/>
        </w:rPr>
        <w:t>Tasg</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hyd</w:t>
      </w:r>
      <w:proofErr w:type="spellEnd"/>
      <w:r>
        <w:rPr>
          <w:sz w:val="24"/>
          <w:szCs w:val="24"/>
        </w:rPr>
        <w:t xml:space="preserve"> at </w:t>
      </w:r>
      <w:proofErr w:type="gramStart"/>
      <w:r>
        <w:rPr>
          <w:sz w:val="24"/>
          <w:szCs w:val="24"/>
        </w:rPr>
        <w:t>1</w:t>
      </w:r>
      <w:proofErr w:type="gramEnd"/>
      <w:r>
        <w:rPr>
          <w:sz w:val="24"/>
          <w:szCs w:val="24"/>
        </w:rPr>
        <w:t xml:space="preserve"> </w:t>
      </w:r>
      <w:proofErr w:type="spellStart"/>
      <w:r>
        <w:rPr>
          <w:sz w:val="24"/>
          <w:szCs w:val="24"/>
        </w:rPr>
        <w:t>Awr</w:t>
      </w:r>
      <w:proofErr w:type="spellEnd"/>
      <w:r>
        <w:rPr>
          <w:sz w:val="24"/>
          <w:szCs w:val="24"/>
        </w:rPr>
        <w:t>.</w:t>
      </w:r>
    </w:p>
    <w:p w:rsidR="00186A5A" w:rsidRDefault="00352C81">
      <w:pPr>
        <w:jc w:val="both"/>
        <w:rPr>
          <w:sz w:val="24"/>
          <w:szCs w:val="24"/>
        </w:rPr>
      </w:pPr>
      <w:proofErr w:type="spellStart"/>
      <w:r>
        <w:rPr>
          <w:sz w:val="24"/>
          <w:szCs w:val="24"/>
        </w:rPr>
        <w:lastRenderedPageBreak/>
        <w:t>Gan</w:t>
      </w:r>
      <w:proofErr w:type="spellEnd"/>
      <w:r>
        <w:rPr>
          <w:sz w:val="24"/>
          <w:szCs w:val="24"/>
        </w:rPr>
        <w:t xml:space="preserve"> </w:t>
      </w:r>
      <w:proofErr w:type="spellStart"/>
      <w:r>
        <w:rPr>
          <w:sz w:val="24"/>
          <w:szCs w:val="24"/>
        </w:rPr>
        <w:t>ddefnyddio'r</w:t>
      </w:r>
      <w:proofErr w:type="spellEnd"/>
      <w:r>
        <w:rPr>
          <w:sz w:val="24"/>
          <w:szCs w:val="24"/>
        </w:rPr>
        <w:t xml:space="preserve"> </w:t>
      </w:r>
      <w:proofErr w:type="spellStart"/>
      <w:r>
        <w:rPr>
          <w:sz w:val="24"/>
          <w:szCs w:val="24"/>
        </w:rPr>
        <w:t>adnoddau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deunyddiau</w:t>
      </w:r>
      <w:proofErr w:type="spellEnd"/>
      <w:r>
        <w:rPr>
          <w:sz w:val="24"/>
          <w:szCs w:val="24"/>
        </w:rPr>
        <w:t xml:space="preserve"> a </w:t>
      </w:r>
      <w:proofErr w:type="spellStart"/>
      <w:r>
        <w:rPr>
          <w:sz w:val="24"/>
          <w:szCs w:val="24"/>
        </w:rPr>
        <w:t>ddarperir</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y </w:t>
      </w:r>
      <w:proofErr w:type="spellStart"/>
      <w:r>
        <w:rPr>
          <w:sz w:val="24"/>
          <w:szCs w:val="24"/>
        </w:rPr>
        <w:t>dasg</w:t>
      </w:r>
      <w:proofErr w:type="spellEnd"/>
      <w:r>
        <w:rPr>
          <w:sz w:val="24"/>
          <w:szCs w:val="24"/>
        </w:rPr>
        <w:t xml:space="preserve"> o </w:t>
      </w:r>
      <w:proofErr w:type="spellStart"/>
      <w:r>
        <w:rPr>
          <w:sz w:val="24"/>
          <w:szCs w:val="24"/>
        </w:rPr>
        <w:t>greu</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synhwyraidd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stori</w:t>
      </w:r>
      <w:proofErr w:type="spellEnd"/>
      <w:r>
        <w:rPr>
          <w:sz w:val="24"/>
          <w:szCs w:val="24"/>
        </w:rPr>
        <w:t xml:space="preserve"> 'The Very Hungry Caterpillar'. </w:t>
      </w:r>
      <w:proofErr w:type="spellStart"/>
      <w:r>
        <w:rPr>
          <w:sz w:val="24"/>
          <w:szCs w:val="24"/>
        </w:rPr>
        <w:t>Dylai'r</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synhwyraidd</w:t>
      </w:r>
      <w:proofErr w:type="spellEnd"/>
      <w:r>
        <w:rPr>
          <w:sz w:val="24"/>
          <w:szCs w:val="24"/>
        </w:rPr>
        <w:t xml:space="preserve"> </w:t>
      </w:r>
      <w:proofErr w:type="spellStart"/>
      <w:r>
        <w:rPr>
          <w:sz w:val="24"/>
          <w:szCs w:val="24"/>
        </w:rPr>
        <w:t>fod</w:t>
      </w:r>
      <w:proofErr w:type="spellEnd"/>
      <w:r>
        <w:rPr>
          <w:sz w:val="24"/>
          <w:szCs w:val="24"/>
        </w:rPr>
        <w:t>:</w:t>
      </w:r>
    </w:p>
    <w:p w:rsidR="00186A5A" w:rsidRDefault="00352C81" w:rsidP="000C22DC">
      <w:pPr>
        <w:ind w:left="560" w:hanging="560"/>
        <w:jc w:val="both"/>
        <w:rPr>
          <w:sz w:val="24"/>
          <w:szCs w:val="24"/>
        </w:rPr>
      </w:pPr>
      <w:r>
        <w:rPr>
          <w:sz w:val="24"/>
          <w:szCs w:val="24"/>
        </w:rPr>
        <w:t>●</w:t>
      </w:r>
      <w:r>
        <w:rPr>
          <w:sz w:val="14"/>
          <w:szCs w:val="14"/>
        </w:rPr>
        <w:t xml:space="preserve">            </w:t>
      </w:r>
      <w:r>
        <w:rPr>
          <w:sz w:val="24"/>
          <w:szCs w:val="24"/>
        </w:rPr>
        <w:t xml:space="preserve">O </w:t>
      </w:r>
      <w:proofErr w:type="spellStart"/>
      <w:r>
        <w:rPr>
          <w:sz w:val="24"/>
          <w:szCs w:val="24"/>
        </w:rPr>
        <w:t>leiaf</w:t>
      </w:r>
      <w:proofErr w:type="spellEnd"/>
      <w:r>
        <w:rPr>
          <w:sz w:val="24"/>
          <w:szCs w:val="24"/>
        </w:rPr>
        <w:t xml:space="preserve"> 4 </w:t>
      </w:r>
      <w:proofErr w:type="spellStart"/>
      <w:r>
        <w:rPr>
          <w:sz w:val="24"/>
          <w:szCs w:val="24"/>
        </w:rPr>
        <w:t>tudalen</w:t>
      </w:r>
      <w:proofErr w:type="spellEnd"/>
      <w:r>
        <w:rPr>
          <w:sz w:val="24"/>
          <w:szCs w:val="24"/>
        </w:rPr>
        <w:t xml:space="preserve"> o </w:t>
      </w:r>
      <w:proofErr w:type="spellStart"/>
      <w:r>
        <w:rPr>
          <w:sz w:val="24"/>
          <w:szCs w:val="24"/>
        </w:rPr>
        <w:t>hyd</w:t>
      </w:r>
      <w:proofErr w:type="spellEnd"/>
    </w:p>
    <w:p w:rsidR="00186A5A" w:rsidRDefault="00352C81" w:rsidP="000C22DC">
      <w:pPr>
        <w:ind w:left="560" w:hanging="560"/>
        <w:jc w:val="both"/>
        <w:rPr>
          <w:sz w:val="24"/>
          <w:szCs w:val="24"/>
        </w:rPr>
      </w:pPr>
      <w:r>
        <w:rPr>
          <w:sz w:val="24"/>
          <w:szCs w:val="24"/>
        </w:rPr>
        <w:t>●</w:t>
      </w:r>
      <w:r>
        <w:rPr>
          <w:sz w:val="14"/>
          <w:szCs w:val="14"/>
        </w:rPr>
        <w:t xml:space="preserve">            </w:t>
      </w:r>
      <w:r>
        <w:rPr>
          <w:sz w:val="24"/>
          <w:szCs w:val="24"/>
        </w:rPr>
        <w:t xml:space="preserve">Dim </w:t>
      </w:r>
      <w:proofErr w:type="spellStart"/>
      <w:r>
        <w:rPr>
          <w:sz w:val="24"/>
          <w:szCs w:val="24"/>
        </w:rPr>
        <w:t>mwy</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maint</w:t>
      </w:r>
      <w:proofErr w:type="spellEnd"/>
      <w:r>
        <w:rPr>
          <w:sz w:val="24"/>
          <w:szCs w:val="24"/>
        </w:rPr>
        <w:t xml:space="preserve"> darn o </w:t>
      </w:r>
      <w:proofErr w:type="spellStart"/>
      <w:r>
        <w:rPr>
          <w:sz w:val="24"/>
          <w:szCs w:val="24"/>
        </w:rPr>
        <w:t>bapur</w:t>
      </w:r>
      <w:proofErr w:type="spellEnd"/>
      <w:r>
        <w:rPr>
          <w:sz w:val="24"/>
          <w:szCs w:val="24"/>
        </w:rPr>
        <w:t xml:space="preserve"> A4</w:t>
      </w:r>
    </w:p>
    <w:p w:rsidR="00186A5A" w:rsidRDefault="00352C81">
      <w:pPr>
        <w:ind w:right="20"/>
        <w:jc w:val="right"/>
        <w:rPr>
          <w:b/>
          <w:sz w:val="24"/>
          <w:szCs w:val="24"/>
        </w:rPr>
      </w:pPr>
      <w:r>
        <w:rPr>
          <w:b/>
          <w:sz w:val="24"/>
          <w:szCs w:val="24"/>
        </w:rPr>
        <w:t xml:space="preserve"> </w:t>
      </w:r>
    </w:p>
    <w:p w:rsidR="00186A5A" w:rsidRDefault="00352C81">
      <w:pPr>
        <w:ind w:right="20"/>
        <w:jc w:val="both"/>
        <w:rPr>
          <w:b/>
          <w:sz w:val="24"/>
          <w:szCs w:val="24"/>
        </w:rPr>
      </w:pPr>
      <w:proofErr w:type="spellStart"/>
      <w:r>
        <w:rPr>
          <w:b/>
          <w:sz w:val="24"/>
          <w:szCs w:val="24"/>
        </w:rPr>
        <w:t>Gweithgaredd</w:t>
      </w:r>
      <w:proofErr w:type="spellEnd"/>
      <w:r>
        <w:rPr>
          <w:b/>
          <w:sz w:val="24"/>
          <w:szCs w:val="24"/>
        </w:rPr>
        <w:t xml:space="preserve"> 2: </w:t>
      </w:r>
      <w:proofErr w:type="spellStart"/>
      <w:r>
        <w:rPr>
          <w:b/>
          <w:sz w:val="24"/>
          <w:szCs w:val="24"/>
        </w:rPr>
        <w:t>Darllen</w:t>
      </w:r>
      <w:proofErr w:type="spellEnd"/>
      <w:r>
        <w:rPr>
          <w:b/>
          <w:sz w:val="24"/>
          <w:szCs w:val="24"/>
        </w:rPr>
        <w:t xml:space="preserve"> </w:t>
      </w:r>
      <w:proofErr w:type="spellStart"/>
      <w:r>
        <w:rPr>
          <w:b/>
          <w:sz w:val="24"/>
          <w:szCs w:val="24"/>
        </w:rPr>
        <w:t>stori</w:t>
      </w:r>
      <w:proofErr w:type="spellEnd"/>
    </w:p>
    <w:p w:rsidR="00186A5A" w:rsidRDefault="00352C81">
      <w:pPr>
        <w:ind w:right="20"/>
        <w:jc w:val="both"/>
        <w:rPr>
          <w:sz w:val="24"/>
          <w:szCs w:val="24"/>
        </w:rPr>
      </w:pPr>
      <w:proofErr w:type="spellStart"/>
      <w:r>
        <w:rPr>
          <w:sz w:val="24"/>
          <w:szCs w:val="24"/>
        </w:rPr>
        <w:t>Tasg</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hyd</w:t>
      </w:r>
      <w:proofErr w:type="spellEnd"/>
      <w:r>
        <w:rPr>
          <w:sz w:val="24"/>
          <w:szCs w:val="24"/>
        </w:rPr>
        <w:t xml:space="preserve"> at 15 </w:t>
      </w:r>
      <w:proofErr w:type="spellStart"/>
      <w:r>
        <w:rPr>
          <w:sz w:val="24"/>
          <w:szCs w:val="24"/>
        </w:rPr>
        <w:t>munud</w:t>
      </w:r>
      <w:proofErr w:type="spellEnd"/>
    </w:p>
    <w:p w:rsidR="00186A5A" w:rsidRDefault="00352C81">
      <w:pPr>
        <w:rPr>
          <w:sz w:val="24"/>
          <w:szCs w:val="24"/>
        </w:rPr>
      </w:pPr>
      <w:proofErr w:type="spellStart"/>
      <w:r>
        <w:rPr>
          <w:sz w:val="24"/>
          <w:szCs w:val="24"/>
        </w:rPr>
        <w:t>Gan</w:t>
      </w:r>
      <w:proofErr w:type="spellEnd"/>
      <w:r>
        <w:rPr>
          <w:sz w:val="24"/>
          <w:szCs w:val="24"/>
        </w:rPr>
        <w:t xml:space="preserve"> </w:t>
      </w:r>
      <w:proofErr w:type="spellStart"/>
      <w:r>
        <w:rPr>
          <w:sz w:val="24"/>
          <w:szCs w:val="24"/>
        </w:rPr>
        <w:t>ddefnyddio'r</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stori</w:t>
      </w:r>
      <w:proofErr w:type="spellEnd"/>
      <w:r>
        <w:rPr>
          <w:sz w:val="24"/>
          <w:szCs w:val="24"/>
        </w:rPr>
        <w:t xml:space="preserve"> o </w:t>
      </w:r>
      <w:proofErr w:type="spellStart"/>
      <w:r>
        <w:rPr>
          <w:sz w:val="24"/>
          <w:szCs w:val="24"/>
        </w:rPr>
        <w:t>Weithgaredd</w:t>
      </w:r>
      <w:proofErr w:type="spellEnd"/>
      <w:r>
        <w:rPr>
          <w:sz w:val="24"/>
          <w:szCs w:val="24"/>
        </w:rPr>
        <w:t xml:space="preserve"> 1, </w:t>
      </w:r>
      <w:proofErr w:type="spellStart"/>
      <w:r>
        <w:rPr>
          <w:sz w:val="24"/>
          <w:szCs w:val="24"/>
        </w:rPr>
        <w:t>gofynnir</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gynnal</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stori</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grŵp</w:t>
      </w:r>
      <w:proofErr w:type="spellEnd"/>
      <w:r>
        <w:rPr>
          <w:sz w:val="24"/>
          <w:szCs w:val="24"/>
        </w:rPr>
        <w:t xml:space="preserve"> o </w:t>
      </w:r>
      <w:proofErr w:type="spellStart"/>
      <w:r>
        <w:rPr>
          <w:sz w:val="24"/>
          <w:szCs w:val="24"/>
        </w:rPr>
        <w:t>blant</w:t>
      </w:r>
      <w:proofErr w:type="spellEnd"/>
      <w:r>
        <w:rPr>
          <w:sz w:val="24"/>
          <w:szCs w:val="24"/>
        </w:rPr>
        <w:t xml:space="preserve"> 3-4 </w:t>
      </w:r>
      <w:proofErr w:type="spellStart"/>
      <w:r>
        <w:rPr>
          <w:sz w:val="24"/>
          <w:szCs w:val="24"/>
        </w:rPr>
        <w:t>oed</w:t>
      </w:r>
      <w:proofErr w:type="spellEnd"/>
      <w:r>
        <w:rPr>
          <w:sz w:val="24"/>
          <w:szCs w:val="24"/>
        </w:rPr>
        <w:t>.</w:t>
      </w:r>
    </w:p>
    <w:p w:rsidR="00186A5A" w:rsidRDefault="00352C81">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ddeunyddiau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cyfer</w:t>
      </w:r>
      <w:proofErr w:type="spellEnd"/>
      <w:r>
        <w:rPr>
          <w:sz w:val="24"/>
          <w:szCs w:val="24"/>
        </w:rPr>
        <w:t>.</w:t>
      </w:r>
    </w:p>
    <w:p w:rsidR="00186A5A" w:rsidRDefault="00186A5A">
      <w:pPr>
        <w:ind w:right="20"/>
        <w:jc w:val="both"/>
        <w:rPr>
          <w:b/>
          <w:sz w:val="24"/>
          <w:szCs w:val="24"/>
        </w:rPr>
      </w:pPr>
    </w:p>
    <w:p w:rsidR="00186A5A" w:rsidRDefault="00352C81">
      <w:pPr>
        <w:ind w:right="20"/>
        <w:jc w:val="both"/>
        <w:rPr>
          <w:b/>
          <w:sz w:val="24"/>
          <w:szCs w:val="24"/>
        </w:rPr>
      </w:pPr>
      <w:proofErr w:type="spellStart"/>
      <w:r>
        <w:rPr>
          <w:b/>
          <w:sz w:val="24"/>
          <w:szCs w:val="24"/>
        </w:rPr>
        <w:t>Gweit</w:t>
      </w:r>
      <w:r>
        <w:rPr>
          <w:b/>
          <w:sz w:val="24"/>
          <w:szCs w:val="24"/>
        </w:rPr>
        <w:t>hgaredd</w:t>
      </w:r>
      <w:proofErr w:type="spellEnd"/>
      <w:r>
        <w:rPr>
          <w:b/>
          <w:sz w:val="24"/>
          <w:szCs w:val="24"/>
        </w:rPr>
        <w:t xml:space="preserve"> 3: 20 </w:t>
      </w:r>
      <w:proofErr w:type="spellStart"/>
      <w:r>
        <w:rPr>
          <w:b/>
          <w:sz w:val="24"/>
          <w:szCs w:val="24"/>
        </w:rPr>
        <w:t>Cwestiwn</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Ofal</w:t>
      </w:r>
      <w:proofErr w:type="spellEnd"/>
      <w:r>
        <w:rPr>
          <w:b/>
          <w:sz w:val="24"/>
          <w:szCs w:val="24"/>
        </w:rPr>
        <w:t xml:space="preserve"> Plant</w:t>
      </w:r>
    </w:p>
    <w:p w:rsidR="00186A5A" w:rsidRDefault="00352C81">
      <w:pPr>
        <w:ind w:right="20"/>
        <w:jc w:val="both"/>
        <w:rPr>
          <w:sz w:val="24"/>
          <w:szCs w:val="24"/>
        </w:rPr>
      </w:pPr>
      <w:proofErr w:type="spellStart"/>
      <w:r>
        <w:rPr>
          <w:sz w:val="24"/>
          <w:szCs w:val="24"/>
        </w:rPr>
        <w:t>Tasg</w:t>
      </w:r>
      <w:proofErr w:type="spellEnd"/>
      <w:r>
        <w:rPr>
          <w:sz w:val="24"/>
          <w:szCs w:val="24"/>
        </w:rPr>
        <w:t xml:space="preserve"> </w:t>
      </w:r>
      <w:proofErr w:type="spellStart"/>
      <w:r>
        <w:rPr>
          <w:sz w:val="24"/>
          <w:szCs w:val="24"/>
        </w:rPr>
        <w:t>unigol</w:t>
      </w:r>
      <w:proofErr w:type="spellEnd"/>
      <w:r>
        <w:rPr>
          <w:sz w:val="24"/>
          <w:szCs w:val="24"/>
        </w:rPr>
        <w:t xml:space="preserve">: </w:t>
      </w:r>
      <w:proofErr w:type="spellStart"/>
      <w:r>
        <w:rPr>
          <w:sz w:val="24"/>
          <w:szCs w:val="24"/>
        </w:rPr>
        <w:t>hyd</w:t>
      </w:r>
      <w:proofErr w:type="spellEnd"/>
      <w:r>
        <w:rPr>
          <w:sz w:val="24"/>
          <w:szCs w:val="24"/>
        </w:rPr>
        <w:t xml:space="preserve"> at 15 </w:t>
      </w:r>
      <w:proofErr w:type="spellStart"/>
      <w:r>
        <w:rPr>
          <w:sz w:val="24"/>
          <w:szCs w:val="24"/>
        </w:rPr>
        <w:t>munud</w:t>
      </w:r>
      <w:proofErr w:type="spellEnd"/>
    </w:p>
    <w:p w:rsidR="00186A5A" w:rsidRDefault="00352C81">
      <w:pPr>
        <w:rPr>
          <w:sz w:val="24"/>
          <w:szCs w:val="24"/>
        </w:rPr>
      </w:pPr>
      <w:proofErr w:type="spellStart"/>
      <w:r>
        <w:rPr>
          <w:sz w:val="24"/>
          <w:szCs w:val="24"/>
        </w:rPr>
        <w:t>Bydd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ofynnol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ateb</w:t>
      </w:r>
      <w:proofErr w:type="spellEnd"/>
      <w:r>
        <w:rPr>
          <w:sz w:val="24"/>
          <w:szCs w:val="24"/>
        </w:rPr>
        <w:t xml:space="preserve"> 20 </w:t>
      </w:r>
      <w:proofErr w:type="spellStart"/>
      <w:r>
        <w:rPr>
          <w:sz w:val="24"/>
          <w:szCs w:val="24"/>
        </w:rPr>
        <w:t>cwestiwn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seiliedig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cymhwyster</w:t>
      </w:r>
      <w:proofErr w:type="spellEnd"/>
      <w:r>
        <w:rPr>
          <w:sz w:val="24"/>
          <w:szCs w:val="24"/>
        </w:rPr>
        <w:t xml:space="preserve"> </w:t>
      </w:r>
      <w:proofErr w:type="spellStart"/>
      <w:r>
        <w:rPr>
          <w:sz w:val="24"/>
          <w:szCs w:val="24"/>
        </w:rPr>
        <w:t>gofal</w:t>
      </w:r>
      <w:proofErr w:type="spellEnd"/>
      <w:r>
        <w:rPr>
          <w:sz w:val="24"/>
          <w:szCs w:val="24"/>
        </w:rPr>
        <w:t xml:space="preserve"> plant.</w:t>
      </w:r>
    </w:p>
    <w:p w:rsidR="00186A5A" w:rsidRDefault="00352C81">
      <w:pPr>
        <w:ind w:right="20"/>
        <w:jc w:val="both"/>
        <w:rPr>
          <w:b/>
          <w:sz w:val="20"/>
          <w:szCs w:val="20"/>
        </w:rPr>
      </w:pPr>
      <w:r>
        <w:rPr>
          <w:b/>
          <w:sz w:val="20"/>
          <w:szCs w:val="20"/>
        </w:rPr>
        <w:t xml:space="preserve"> </w:t>
      </w:r>
    </w:p>
    <w:p w:rsidR="00186A5A" w:rsidRDefault="00352C81">
      <w:pPr>
        <w:ind w:right="20"/>
        <w:jc w:val="both"/>
        <w:rPr>
          <w:b/>
          <w:sz w:val="28"/>
          <w:szCs w:val="28"/>
        </w:rPr>
      </w:pPr>
      <w:proofErr w:type="spellStart"/>
      <w:r>
        <w:rPr>
          <w:b/>
          <w:sz w:val="28"/>
          <w:szCs w:val="28"/>
        </w:rPr>
        <w:t>Rhestr</w:t>
      </w:r>
      <w:proofErr w:type="spellEnd"/>
      <w:r>
        <w:rPr>
          <w:b/>
          <w:sz w:val="28"/>
          <w:szCs w:val="28"/>
        </w:rPr>
        <w:t xml:space="preserve"> </w:t>
      </w:r>
      <w:proofErr w:type="spellStart"/>
      <w:r>
        <w:rPr>
          <w:b/>
          <w:sz w:val="28"/>
          <w:szCs w:val="28"/>
        </w:rPr>
        <w:t>Seilwaith</w:t>
      </w:r>
      <w:proofErr w:type="spellEnd"/>
    </w:p>
    <w:p w:rsidR="00186A5A" w:rsidRDefault="00352C81">
      <w:pPr>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cystadlaethau'n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cynnal</w:t>
      </w:r>
      <w:proofErr w:type="spellEnd"/>
      <w:r>
        <w:rPr>
          <w:sz w:val="24"/>
          <w:szCs w:val="24"/>
        </w:rPr>
        <w:t xml:space="preserve"> </w:t>
      </w:r>
      <w:proofErr w:type="spellStart"/>
      <w:r>
        <w:rPr>
          <w:sz w:val="24"/>
          <w:szCs w:val="24"/>
        </w:rPr>
        <w:t>yn</w:t>
      </w:r>
      <w:proofErr w:type="spellEnd"/>
      <w:r>
        <w:rPr>
          <w:sz w:val="24"/>
          <w:szCs w:val="24"/>
        </w:rPr>
        <w:t xml:space="preserve"> y man </w:t>
      </w:r>
      <w:proofErr w:type="spellStart"/>
      <w:r>
        <w:rPr>
          <w:sz w:val="24"/>
          <w:szCs w:val="24"/>
        </w:rPr>
        <w:t>astudio</w:t>
      </w:r>
      <w:proofErr w:type="spellEnd"/>
      <w:r>
        <w:rPr>
          <w:sz w:val="24"/>
          <w:szCs w:val="24"/>
        </w:rPr>
        <w:t xml:space="preserve">, y </w:t>
      </w:r>
      <w:proofErr w:type="spellStart"/>
      <w:r>
        <w:rPr>
          <w:sz w:val="24"/>
          <w:szCs w:val="24"/>
        </w:rPr>
        <w:t>sefydliad</w:t>
      </w:r>
      <w:proofErr w:type="spellEnd"/>
      <w:r>
        <w:rPr>
          <w:sz w:val="24"/>
          <w:szCs w:val="24"/>
        </w:rPr>
        <w:t xml:space="preserve"> a/</w:t>
      </w:r>
      <w:proofErr w:type="spellStart"/>
      <w:r>
        <w:rPr>
          <w:sz w:val="24"/>
          <w:szCs w:val="24"/>
        </w:rPr>
        <w:t>neu</w:t>
      </w:r>
      <w:proofErr w:type="spellEnd"/>
      <w:r>
        <w:rPr>
          <w:sz w:val="24"/>
          <w:szCs w:val="24"/>
        </w:rPr>
        <w:t xml:space="preserve"> o bell. </w:t>
      </w:r>
      <w:proofErr w:type="spellStart"/>
      <w:r>
        <w:rPr>
          <w:sz w:val="24"/>
          <w:szCs w:val="24"/>
        </w:rPr>
        <w:t>Bydd</w:t>
      </w:r>
      <w:proofErr w:type="spellEnd"/>
      <w:r>
        <w:rPr>
          <w:sz w:val="24"/>
          <w:szCs w:val="24"/>
        </w:rPr>
        <w:t xml:space="preserve"> </w:t>
      </w:r>
      <w:proofErr w:type="spellStart"/>
      <w:r>
        <w:rPr>
          <w:sz w:val="24"/>
          <w:szCs w:val="24"/>
        </w:rPr>
        <w:t>cyllid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gefnogi'r</w:t>
      </w:r>
      <w:proofErr w:type="spellEnd"/>
      <w:r>
        <w:rPr>
          <w:sz w:val="24"/>
          <w:szCs w:val="24"/>
        </w:rPr>
        <w:t xml:space="preserve"> </w:t>
      </w:r>
      <w:proofErr w:type="spellStart"/>
      <w:r>
        <w:rPr>
          <w:sz w:val="24"/>
          <w:szCs w:val="24"/>
        </w:rPr>
        <w:t>gwaith</w:t>
      </w:r>
      <w:proofErr w:type="spellEnd"/>
      <w:r>
        <w:rPr>
          <w:sz w:val="24"/>
          <w:szCs w:val="24"/>
        </w:rPr>
        <w:t xml:space="preserve"> o </w:t>
      </w:r>
      <w:proofErr w:type="spellStart"/>
      <w:r>
        <w:rPr>
          <w:sz w:val="24"/>
          <w:szCs w:val="24"/>
        </w:rPr>
        <w:t>ddarparu</w:t>
      </w:r>
      <w:proofErr w:type="spellEnd"/>
      <w:r>
        <w:rPr>
          <w:sz w:val="24"/>
          <w:szCs w:val="24"/>
        </w:rPr>
        <w:t xml:space="preserve"> </w:t>
      </w:r>
      <w:proofErr w:type="spellStart"/>
      <w:r>
        <w:rPr>
          <w:sz w:val="24"/>
          <w:szCs w:val="24"/>
        </w:rPr>
        <w:t>deunyddiau</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w:t>
      </w:r>
    </w:p>
    <w:p w:rsidR="00186A5A" w:rsidRDefault="00352C81">
      <w:pPr>
        <w:jc w:val="both"/>
        <w:rPr>
          <w:b/>
          <w:sz w:val="28"/>
          <w:szCs w:val="28"/>
        </w:rPr>
      </w:pPr>
      <w:r>
        <w:rPr>
          <w:b/>
          <w:sz w:val="28"/>
          <w:szCs w:val="28"/>
        </w:rPr>
        <w:t xml:space="preserve"> </w:t>
      </w:r>
    </w:p>
    <w:p w:rsidR="00186A5A" w:rsidRDefault="00352C81">
      <w:pPr>
        <w:ind w:right="20"/>
        <w:jc w:val="both"/>
        <w:rPr>
          <w:b/>
          <w:sz w:val="28"/>
          <w:szCs w:val="28"/>
        </w:rPr>
      </w:pPr>
      <w:proofErr w:type="spellStart"/>
      <w:r>
        <w:rPr>
          <w:b/>
          <w:sz w:val="28"/>
          <w:szCs w:val="28"/>
        </w:rPr>
        <w:t>Rheolau</w:t>
      </w:r>
      <w:proofErr w:type="spellEnd"/>
      <w:r>
        <w:rPr>
          <w:b/>
          <w:sz w:val="28"/>
          <w:szCs w:val="28"/>
        </w:rPr>
        <w:t xml:space="preserve"> </w:t>
      </w:r>
      <w:proofErr w:type="spellStart"/>
      <w:r>
        <w:rPr>
          <w:b/>
          <w:sz w:val="28"/>
          <w:szCs w:val="28"/>
        </w:rPr>
        <w:t>Cystadlu</w:t>
      </w:r>
      <w:proofErr w:type="spellEnd"/>
    </w:p>
    <w:p w:rsidR="00186A5A" w:rsidRDefault="00352C81">
      <w:pPr>
        <w:jc w:val="both"/>
        <w:rPr>
          <w:color w:val="1155CC"/>
          <w:sz w:val="24"/>
          <w:szCs w:val="24"/>
        </w:rPr>
      </w:pPr>
      <w:r>
        <w:rPr>
          <w:sz w:val="24"/>
          <w:szCs w:val="24"/>
        </w:rPr>
        <w:t xml:space="preserve">Am </w:t>
      </w:r>
      <w:proofErr w:type="spellStart"/>
      <w:r>
        <w:rPr>
          <w:sz w:val="24"/>
          <w:szCs w:val="24"/>
        </w:rPr>
        <w:t>delerau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llawn</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mynediad</w:t>
      </w:r>
      <w:proofErr w:type="spellEnd"/>
      <w:r>
        <w:rPr>
          <w:sz w:val="24"/>
          <w:szCs w:val="24"/>
        </w:rPr>
        <w:t xml:space="preserve"> a </w:t>
      </w:r>
      <w:proofErr w:type="spellStart"/>
      <w:r>
        <w:rPr>
          <w:sz w:val="24"/>
          <w:szCs w:val="24"/>
        </w:rPr>
        <w:t>chystadlu</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fldChar w:fldCharType="begin"/>
      </w:r>
      <w:r>
        <w:instrText xml:space="preserve"> HYPERLINK "</w:instrText>
      </w:r>
      <w:r>
        <w:instrText xml:space="preserve">http://www.skillscompetitionwales.ac.uk/terms-and-conditions" \h </w:instrText>
      </w:r>
      <w:r>
        <w:fldChar w:fldCharType="separate"/>
      </w:r>
      <w:r>
        <w:rPr>
          <w:sz w:val="24"/>
          <w:szCs w:val="24"/>
        </w:rPr>
        <w:t xml:space="preserve"> </w:t>
      </w:r>
      <w:r>
        <w:rPr>
          <w:sz w:val="24"/>
          <w:szCs w:val="24"/>
        </w:rPr>
        <w:fldChar w:fldCharType="end"/>
      </w:r>
      <w:hyperlink r:id="rId16">
        <w:r>
          <w:rPr>
            <w:color w:val="1155CC"/>
            <w:sz w:val="24"/>
            <w:szCs w:val="24"/>
          </w:rPr>
          <w:t>https://inspiringskills.gov.wales/terms-and-conditions?lang=cy</w:t>
        </w:r>
      </w:hyperlink>
    </w:p>
    <w:p w:rsidR="00186A5A" w:rsidRDefault="00352C81">
      <w:pPr>
        <w:ind w:right="20"/>
        <w:jc w:val="both"/>
        <w:rPr>
          <w:b/>
          <w:sz w:val="20"/>
          <w:szCs w:val="20"/>
        </w:rPr>
      </w:pPr>
      <w:r>
        <w:rPr>
          <w:b/>
          <w:sz w:val="20"/>
          <w:szCs w:val="20"/>
        </w:rPr>
        <w:t xml:space="preserve"> </w:t>
      </w:r>
    </w:p>
    <w:p w:rsidR="00186A5A" w:rsidRDefault="00352C81">
      <w:pPr>
        <w:ind w:right="20"/>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p>
    <w:p w:rsidR="00186A5A" w:rsidRDefault="00352C81">
      <w:pPr>
        <w:jc w:val="both"/>
        <w:rPr>
          <w:sz w:val="24"/>
          <w:szCs w:val="24"/>
        </w:rPr>
      </w:pPr>
      <w:proofErr w:type="spellStart"/>
      <w:r>
        <w:rPr>
          <w:sz w:val="24"/>
          <w:szCs w:val="24"/>
        </w:rPr>
        <w:t>Fel</w:t>
      </w:r>
      <w:proofErr w:type="spellEnd"/>
      <w:r>
        <w:rPr>
          <w:sz w:val="24"/>
          <w:szCs w:val="24"/>
        </w:rPr>
        <w:t xml:space="preserve"> </w:t>
      </w:r>
      <w:proofErr w:type="spellStart"/>
      <w:r>
        <w:rPr>
          <w:sz w:val="24"/>
          <w:szCs w:val="24"/>
        </w:rPr>
        <w:t>arfer</w:t>
      </w:r>
      <w:proofErr w:type="spellEnd"/>
      <w:r>
        <w:rPr>
          <w:sz w:val="24"/>
          <w:szCs w:val="24"/>
        </w:rPr>
        <w:t xml:space="preserve">, </w:t>
      </w:r>
      <w:proofErr w:type="spellStart"/>
      <w:r>
        <w:rPr>
          <w:sz w:val="24"/>
          <w:szCs w:val="24"/>
        </w:rPr>
        <w:t>tîm</w:t>
      </w:r>
      <w:proofErr w:type="spellEnd"/>
      <w:r>
        <w:rPr>
          <w:sz w:val="24"/>
          <w:szCs w:val="24"/>
        </w:rPr>
        <w:t xml:space="preserve"> o </w:t>
      </w:r>
      <w:proofErr w:type="spellStart"/>
      <w:r>
        <w:rPr>
          <w:sz w:val="24"/>
          <w:szCs w:val="24"/>
        </w:rPr>
        <w:t>feirniaid</w:t>
      </w:r>
      <w:proofErr w:type="spellEnd"/>
      <w:r>
        <w:rPr>
          <w:sz w:val="24"/>
          <w:szCs w:val="24"/>
        </w:rPr>
        <w:t xml:space="preserve"> </w:t>
      </w:r>
      <w:proofErr w:type="spellStart"/>
      <w:r>
        <w:rPr>
          <w:sz w:val="24"/>
          <w:szCs w:val="24"/>
        </w:rPr>
        <w:t>d</w:t>
      </w:r>
      <w:r>
        <w:rPr>
          <w:sz w:val="24"/>
          <w:szCs w:val="24"/>
        </w:rPr>
        <w:t>iduedd</w:t>
      </w:r>
      <w:proofErr w:type="spellEnd"/>
      <w:r>
        <w:rPr>
          <w:sz w:val="24"/>
          <w:szCs w:val="24"/>
        </w:rPr>
        <w:t xml:space="preserve"> o </w:t>
      </w:r>
      <w:proofErr w:type="spellStart"/>
      <w:r>
        <w:rPr>
          <w:sz w:val="24"/>
          <w:szCs w:val="24"/>
        </w:rPr>
        <w:t>feysydd</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w:t>
      </w:r>
      <w:proofErr w:type="spellStart"/>
      <w:r>
        <w:rPr>
          <w:sz w:val="24"/>
          <w:szCs w:val="24"/>
        </w:rPr>
        <w:t>neu</w:t>
      </w:r>
      <w:proofErr w:type="spellEnd"/>
      <w:r>
        <w:rPr>
          <w:sz w:val="24"/>
          <w:szCs w:val="24"/>
        </w:rPr>
        <w:t xml:space="preserve">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fydd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marcio</w:t>
      </w:r>
      <w:proofErr w:type="spellEnd"/>
      <w:r>
        <w:rPr>
          <w:sz w:val="24"/>
          <w:szCs w:val="24"/>
        </w:rPr>
        <w:t xml:space="preserve"> ac </w:t>
      </w:r>
      <w:proofErr w:type="spellStart"/>
      <w:r>
        <w:rPr>
          <w:sz w:val="24"/>
          <w:szCs w:val="24"/>
        </w:rPr>
        <w:t>yn</w:t>
      </w:r>
      <w:proofErr w:type="spellEnd"/>
      <w:r>
        <w:rPr>
          <w:sz w:val="24"/>
          <w:szCs w:val="24"/>
        </w:rPr>
        <w:t xml:space="preserve"> </w:t>
      </w:r>
      <w:proofErr w:type="spellStart"/>
      <w:r>
        <w:rPr>
          <w:sz w:val="24"/>
          <w:szCs w:val="24"/>
        </w:rPr>
        <w:t>barnu'r</w:t>
      </w:r>
      <w:proofErr w:type="spellEnd"/>
      <w:r>
        <w:rPr>
          <w:sz w:val="24"/>
          <w:szCs w:val="24"/>
        </w:rPr>
        <w:t xml:space="preserve"> </w:t>
      </w:r>
      <w:proofErr w:type="spellStart"/>
      <w:r>
        <w:rPr>
          <w:sz w:val="24"/>
          <w:szCs w:val="24"/>
        </w:rPr>
        <w:t>gystadleuaeth</w:t>
      </w:r>
      <w:proofErr w:type="spellEnd"/>
      <w:r>
        <w:rPr>
          <w:sz w:val="24"/>
          <w:szCs w:val="24"/>
        </w:rPr>
        <w:t xml:space="preserve"> hon.</w:t>
      </w:r>
    </w:p>
    <w:p w:rsidR="00186A5A" w:rsidRDefault="00352C81">
      <w:pPr>
        <w:ind w:right="20"/>
        <w:jc w:val="both"/>
        <w:rPr>
          <w:sz w:val="24"/>
          <w:szCs w:val="24"/>
        </w:rPr>
      </w:pPr>
      <w:r>
        <w:rPr>
          <w:sz w:val="24"/>
          <w:szCs w:val="24"/>
        </w:rPr>
        <w:t xml:space="preserve"> </w:t>
      </w:r>
    </w:p>
    <w:p w:rsidR="00186A5A" w:rsidRDefault="00352C81">
      <w:pPr>
        <w:ind w:right="20"/>
        <w:jc w:val="both"/>
        <w:rPr>
          <w:b/>
          <w:sz w:val="28"/>
          <w:szCs w:val="28"/>
        </w:rPr>
      </w:pPr>
      <w:proofErr w:type="spellStart"/>
      <w:r>
        <w:rPr>
          <w:b/>
          <w:sz w:val="28"/>
          <w:szCs w:val="28"/>
        </w:rPr>
        <w:t>Adborth</w:t>
      </w:r>
      <w:proofErr w:type="spellEnd"/>
      <w:r>
        <w:rPr>
          <w:b/>
          <w:sz w:val="28"/>
          <w:szCs w:val="28"/>
        </w:rPr>
        <w:t xml:space="preserve"> a </w:t>
      </w:r>
      <w:proofErr w:type="spellStart"/>
      <w:r>
        <w:rPr>
          <w:b/>
          <w:sz w:val="28"/>
          <w:szCs w:val="28"/>
        </w:rPr>
        <w:t>Chydnabyddiaeth</w:t>
      </w:r>
      <w:proofErr w:type="spellEnd"/>
    </w:p>
    <w:p w:rsidR="00186A5A" w:rsidRDefault="00352C81">
      <w:pPr>
        <w:spacing w:after="200"/>
        <w:ind w:right="20"/>
        <w:jc w:val="both"/>
        <w:rPr>
          <w:sz w:val="24"/>
          <w:szCs w:val="24"/>
        </w:rPr>
      </w:pPr>
      <w:proofErr w:type="spellStart"/>
      <w:r>
        <w:rPr>
          <w:sz w:val="24"/>
          <w:szCs w:val="24"/>
        </w:rPr>
        <w:t>Darperir</w:t>
      </w:r>
      <w:proofErr w:type="spellEnd"/>
      <w:r>
        <w:rPr>
          <w:sz w:val="24"/>
          <w:szCs w:val="24"/>
        </w:rPr>
        <w:t xml:space="preserve"> </w:t>
      </w:r>
      <w:proofErr w:type="spellStart"/>
      <w:r>
        <w:rPr>
          <w:sz w:val="24"/>
          <w:szCs w:val="24"/>
        </w:rPr>
        <w:t>adborth</w:t>
      </w:r>
      <w:proofErr w:type="spellEnd"/>
      <w:r>
        <w:rPr>
          <w:sz w:val="24"/>
          <w:szCs w:val="24"/>
        </w:rPr>
        <w:t xml:space="preserve"> </w:t>
      </w:r>
      <w:proofErr w:type="spellStart"/>
      <w:r>
        <w:rPr>
          <w:sz w:val="24"/>
          <w:szCs w:val="24"/>
        </w:rPr>
        <w:t>llafar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unigolion</w:t>
      </w:r>
      <w:proofErr w:type="spellEnd"/>
      <w:r>
        <w:rPr>
          <w:sz w:val="24"/>
          <w:szCs w:val="24"/>
        </w:rPr>
        <w:t xml:space="preserve"> a </w:t>
      </w:r>
      <w:proofErr w:type="spellStart"/>
      <w:r>
        <w:rPr>
          <w:sz w:val="24"/>
          <w:szCs w:val="24"/>
        </w:rPr>
        <w:t>grwpiau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ddiwedd</w:t>
      </w:r>
      <w:proofErr w:type="spellEnd"/>
      <w:r>
        <w:rPr>
          <w:sz w:val="24"/>
          <w:szCs w:val="24"/>
        </w:rPr>
        <w:t xml:space="preserve"> y </w:t>
      </w:r>
      <w:proofErr w:type="spellStart"/>
      <w:r>
        <w:rPr>
          <w:sz w:val="24"/>
          <w:szCs w:val="24"/>
        </w:rPr>
        <w:t>gystadleuaeth</w:t>
      </w:r>
      <w:proofErr w:type="spellEnd"/>
      <w:r>
        <w:rPr>
          <w:sz w:val="24"/>
          <w:szCs w:val="24"/>
        </w:rPr>
        <w:t>.</w:t>
      </w:r>
    </w:p>
    <w:p w:rsidR="00186A5A" w:rsidRDefault="00352C81">
      <w:pPr>
        <w:spacing w:after="200"/>
        <w:ind w:right="20"/>
        <w:jc w:val="both"/>
        <w:rPr>
          <w:sz w:val="24"/>
          <w:szCs w:val="24"/>
        </w:rPr>
      </w:pPr>
      <w:r>
        <w:rPr>
          <w:sz w:val="24"/>
          <w:szCs w:val="24"/>
        </w:rPr>
        <w:t xml:space="preserve">Ni </w:t>
      </w:r>
      <w:proofErr w:type="spellStart"/>
      <w:r>
        <w:rPr>
          <w:sz w:val="24"/>
          <w:szCs w:val="24"/>
        </w:rPr>
        <w:t>ddyfernir</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ganlyniadau</w:t>
      </w:r>
      <w:proofErr w:type="spellEnd"/>
      <w:r>
        <w:rPr>
          <w:sz w:val="24"/>
          <w:szCs w:val="24"/>
        </w:rPr>
        <w:t xml:space="preserve"> </w:t>
      </w:r>
      <w:proofErr w:type="spellStart"/>
      <w:proofErr w:type="gramStart"/>
      <w:r>
        <w:rPr>
          <w:sz w:val="24"/>
          <w:szCs w:val="24"/>
        </w:rPr>
        <w:t>na</w:t>
      </w:r>
      <w:proofErr w:type="spellEnd"/>
      <w:proofErr w:type="gramEnd"/>
      <w:r>
        <w:rPr>
          <w:sz w:val="24"/>
          <w:szCs w:val="24"/>
        </w:rPr>
        <w:t xml:space="preserve"> </w:t>
      </w:r>
      <w:proofErr w:type="spellStart"/>
      <w:r>
        <w:rPr>
          <w:sz w:val="24"/>
          <w:szCs w:val="24"/>
        </w:rPr>
        <w:t>d</w:t>
      </w:r>
      <w:r>
        <w:rPr>
          <w:sz w:val="24"/>
          <w:szCs w:val="24"/>
        </w:rPr>
        <w:t>yfarniadau</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y </w:t>
      </w:r>
      <w:proofErr w:type="spellStart"/>
      <w:r>
        <w:rPr>
          <w:sz w:val="24"/>
          <w:szCs w:val="24"/>
        </w:rPr>
        <w:t>marcio</w:t>
      </w:r>
      <w:proofErr w:type="spellEnd"/>
      <w:r>
        <w:rPr>
          <w:sz w:val="24"/>
          <w:szCs w:val="24"/>
        </w:rPr>
        <w:t>.</w:t>
      </w:r>
    </w:p>
    <w:p w:rsidR="00186A5A" w:rsidRDefault="00352C81">
      <w:pPr>
        <w:spacing w:after="200"/>
        <w:ind w:right="20"/>
        <w:jc w:val="both"/>
        <w:rPr>
          <w:sz w:val="24"/>
          <w:szCs w:val="24"/>
        </w:rPr>
      </w:pPr>
      <w:proofErr w:type="spellStart"/>
      <w:r>
        <w:rPr>
          <w:sz w:val="24"/>
          <w:szCs w:val="24"/>
        </w:rPr>
        <w:t>Cyflwynir</w:t>
      </w:r>
      <w:proofErr w:type="spellEnd"/>
      <w:r>
        <w:rPr>
          <w:sz w:val="24"/>
          <w:szCs w:val="24"/>
        </w:rPr>
        <w:t xml:space="preserve"> </w:t>
      </w:r>
      <w:proofErr w:type="spellStart"/>
      <w:r>
        <w:rPr>
          <w:sz w:val="24"/>
          <w:szCs w:val="24"/>
        </w:rPr>
        <w:t>Tystysgrifau</w:t>
      </w:r>
      <w:proofErr w:type="spellEnd"/>
      <w:r>
        <w:rPr>
          <w:sz w:val="24"/>
          <w:szCs w:val="24"/>
        </w:rPr>
        <w:t xml:space="preserve"> </w:t>
      </w:r>
      <w:proofErr w:type="spellStart"/>
      <w:r>
        <w:rPr>
          <w:sz w:val="24"/>
          <w:szCs w:val="24"/>
        </w:rPr>
        <w:t>Cyfranogi</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diwrnod</w:t>
      </w:r>
      <w:proofErr w:type="spellEnd"/>
      <w:r>
        <w:rPr>
          <w:sz w:val="24"/>
          <w:szCs w:val="24"/>
        </w:rPr>
        <w:t>.</w:t>
      </w:r>
    </w:p>
    <w:p w:rsidR="00186A5A" w:rsidRDefault="00352C81">
      <w:pPr>
        <w:spacing w:after="200"/>
        <w:ind w:right="20"/>
        <w:jc w:val="both"/>
        <w:rPr>
          <w:sz w:val="24"/>
          <w:szCs w:val="24"/>
        </w:rPr>
      </w:pPr>
      <w:proofErr w:type="spellStart"/>
      <w:r>
        <w:rPr>
          <w:sz w:val="24"/>
          <w:szCs w:val="24"/>
        </w:rPr>
        <w:t>Gwahoddir</w:t>
      </w:r>
      <w:proofErr w:type="spellEnd"/>
      <w:r>
        <w:rPr>
          <w:sz w:val="24"/>
          <w:szCs w:val="24"/>
        </w:rPr>
        <w:t xml:space="preserve"> </w:t>
      </w:r>
      <w:proofErr w:type="spellStart"/>
      <w:r>
        <w:rPr>
          <w:sz w:val="24"/>
          <w:szCs w:val="24"/>
        </w:rPr>
        <w:t>enillwyr</w:t>
      </w:r>
      <w:proofErr w:type="spellEnd"/>
      <w:r>
        <w:rPr>
          <w:sz w:val="24"/>
          <w:szCs w:val="24"/>
        </w:rPr>
        <w:t xml:space="preserve"> y </w:t>
      </w:r>
      <w:proofErr w:type="spellStart"/>
      <w:r>
        <w:rPr>
          <w:sz w:val="24"/>
          <w:szCs w:val="24"/>
        </w:rPr>
        <w:t>medalau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Ddigwyddiad</w:t>
      </w:r>
      <w:proofErr w:type="spellEnd"/>
      <w:r>
        <w:rPr>
          <w:sz w:val="24"/>
          <w:szCs w:val="24"/>
        </w:rPr>
        <w:t xml:space="preserve"> </w:t>
      </w:r>
      <w:proofErr w:type="spellStart"/>
      <w:r>
        <w:rPr>
          <w:sz w:val="24"/>
          <w:szCs w:val="24"/>
        </w:rPr>
        <w:t>Dathlu</w:t>
      </w:r>
      <w:proofErr w:type="spellEnd"/>
      <w:r>
        <w:rPr>
          <w:sz w:val="24"/>
          <w:szCs w:val="24"/>
        </w:rPr>
        <w:t xml:space="preserve"> a </w:t>
      </w:r>
      <w:proofErr w:type="spellStart"/>
      <w:r>
        <w:rPr>
          <w:sz w:val="24"/>
          <w:szCs w:val="24"/>
        </w:rPr>
        <w:t>gynhelir</w:t>
      </w:r>
      <w:proofErr w:type="spellEnd"/>
      <w:r>
        <w:rPr>
          <w:sz w:val="24"/>
          <w:szCs w:val="24"/>
        </w:rPr>
        <w:t xml:space="preserve"> </w:t>
      </w:r>
      <w:proofErr w:type="spellStart"/>
      <w:r>
        <w:rPr>
          <w:sz w:val="24"/>
          <w:szCs w:val="24"/>
        </w:rPr>
        <w:t>ym</w:t>
      </w:r>
      <w:proofErr w:type="spellEnd"/>
      <w:r>
        <w:rPr>
          <w:sz w:val="24"/>
          <w:szCs w:val="24"/>
        </w:rPr>
        <w:t xml:space="preserve"> </w:t>
      </w:r>
      <w:proofErr w:type="spellStart"/>
      <w:r>
        <w:rPr>
          <w:sz w:val="24"/>
          <w:szCs w:val="24"/>
        </w:rPr>
        <w:t>mis</w:t>
      </w:r>
      <w:proofErr w:type="spellEnd"/>
      <w:r>
        <w:rPr>
          <w:sz w:val="24"/>
          <w:szCs w:val="24"/>
        </w:rPr>
        <w:t xml:space="preserve"> </w:t>
      </w:r>
      <w:proofErr w:type="spellStart"/>
      <w:r>
        <w:rPr>
          <w:sz w:val="24"/>
          <w:szCs w:val="24"/>
        </w:rPr>
        <w:t>Mawrth</w:t>
      </w:r>
      <w:proofErr w:type="spellEnd"/>
      <w:r>
        <w:rPr>
          <w:sz w:val="24"/>
          <w:szCs w:val="24"/>
        </w:rPr>
        <w:t xml:space="preserve"> 2021, </w:t>
      </w:r>
      <w:proofErr w:type="spellStart"/>
      <w:r>
        <w:rPr>
          <w:sz w:val="24"/>
          <w:szCs w:val="24"/>
        </w:rPr>
        <w:t>ble</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Wobr</w:t>
      </w:r>
      <w:proofErr w:type="spellEnd"/>
      <w:r>
        <w:rPr>
          <w:sz w:val="24"/>
          <w:szCs w:val="24"/>
        </w:rPr>
        <w:t xml:space="preserve"> </w:t>
      </w:r>
      <w:proofErr w:type="spellStart"/>
      <w:r>
        <w:rPr>
          <w:sz w:val="24"/>
          <w:szCs w:val="24"/>
        </w:rPr>
        <w:t>Gyntaf</w:t>
      </w:r>
      <w:proofErr w:type="spellEnd"/>
      <w:r>
        <w:rPr>
          <w:sz w:val="24"/>
          <w:szCs w:val="24"/>
        </w:rPr>
        <w:t xml:space="preserve">, Ail a </w:t>
      </w:r>
      <w:proofErr w:type="spellStart"/>
      <w:r>
        <w:rPr>
          <w:sz w:val="24"/>
          <w:szCs w:val="24"/>
        </w:rPr>
        <w:t>Thrydedd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cyflwyno</w:t>
      </w:r>
      <w:proofErr w:type="spellEnd"/>
      <w:r>
        <w:rPr>
          <w:sz w:val="24"/>
          <w:szCs w:val="24"/>
        </w:rPr>
        <w:t>.</w:t>
      </w:r>
    </w:p>
    <w:p w:rsidR="00186A5A" w:rsidRDefault="00352C81">
      <w:pPr>
        <w:ind w:right="20"/>
        <w:jc w:val="both"/>
        <w:rPr>
          <w:sz w:val="24"/>
          <w:szCs w:val="24"/>
        </w:rPr>
      </w:pPr>
      <w:proofErr w:type="spellStart"/>
      <w:r>
        <w:rPr>
          <w:sz w:val="24"/>
          <w:szCs w:val="24"/>
        </w:rPr>
        <w:lastRenderedPageBreak/>
        <w:t>B</w:t>
      </w:r>
      <w:r>
        <w:rPr>
          <w:sz w:val="24"/>
          <w:szCs w:val="24"/>
        </w:rPr>
        <w:t>ydd</w:t>
      </w:r>
      <w:proofErr w:type="spellEnd"/>
      <w:r>
        <w:rPr>
          <w:sz w:val="24"/>
          <w:szCs w:val="24"/>
        </w:rPr>
        <w:t xml:space="preserve"> </w:t>
      </w:r>
      <w:proofErr w:type="spellStart"/>
      <w:r>
        <w:rPr>
          <w:sz w:val="24"/>
          <w:szCs w:val="24"/>
        </w:rPr>
        <w:t>taflenni</w:t>
      </w:r>
      <w:proofErr w:type="spellEnd"/>
      <w:r>
        <w:rPr>
          <w:sz w:val="24"/>
          <w:szCs w:val="24"/>
        </w:rPr>
        <w:t xml:space="preserve"> </w:t>
      </w:r>
      <w:proofErr w:type="spellStart"/>
      <w:r>
        <w:rPr>
          <w:sz w:val="24"/>
          <w:szCs w:val="24"/>
        </w:rPr>
        <w:t>marcio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proofErr w:type="gramStart"/>
      <w:r>
        <w:rPr>
          <w:sz w:val="24"/>
          <w:szCs w:val="24"/>
        </w:rPr>
        <w:t>gael</w:t>
      </w:r>
      <w:proofErr w:type="spellEnd"/>
      <w:proofErr w:type="gram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aflwyddiannus</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i'r</w:t>
      </w:r>
      <w:proofErr w:type="spellEnd"/>
      <w:r>
        <w:rPr>
          <w:sz w:val="24"/>
          <w:szCs w:val="24"/>
        </w:rPr>
        <w:t xml:space="preserve"> broses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chwblhau</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rhagor</w:t>
      </w:r>
      <w:proofErr w:type="spellEnd"/>
      <w:r>
        <w:rPr>
          <w:sz w:val="24"/>
          <w:szCs w:val="24"/>
        </w:rPr>
        <w:t xml:space="preserve"> o </w:t>
      </w:r>
      <w:proofErr w:type="spellStart"/>
      <w:r>
        <w:rPr>
          <w:sz w:val="24"/>
          <w:szCs w:val="24"/>
        </w:rPr>
        <w:t>fanylion</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cystadleuydd</w:t>
      </w:r>
      <w:proofErr w:type="spellEnd"/>
      <w:r>
        <w:rPr>
          <w:sz w:val="24"/>
          <w:szCs w:val="24"/>
        </w:rPr>
        <w:t xml:space="preserve"> pan </w:t>
      </w:r>
      <w:proofErr w:type="spellStart"/>
      <w:r>
        <w:rPr>
          <w:sz w:val="24"/>
          <w:szCs w:val="24"/>
        </w:rPr>
        <w:t>fyddant</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gwybod</w:t>
      </w:r>
      <w:proofErr w:type="spellEnd"/>
      <w:r>
        <w:rPr>
          <w:sz w:val="24"/>
          <w:szCs w:val="24"/>
        </w:rPr>
        <w:t xml:space="preserve"> am </w:t>
      </w:r>
      <w:proofErr w:type="spellStart"/>
      <w:r>
        <w:rPr>
          <w:sz w:val="24"/>
          <w:szCs w:val="24"/>
        </w:rPr>
        <w:t>ganlyniadau</w:t>
      </w:r>
      <w:proofErr w:type="spellEnd"/>
      <w:r>
        <w:rPr>
          <w:sz w:val="24"/>
          <w:szCs w:val="24"/>
        </w:rPr>
        <w:t>.</w:t>
      </w:r>
    </w:p>
    <w:p w:rsidR="00186A5A" w:rsidRDefault="00186A5A">
      <w:pPr>
        <w:ind w:right="20"/>
        <w:jc w:val="both"/>
        <w:rPr>
          <w:b/>
          <w:sz w:val="28"/>
          <w:szCs w:val="28"/>
        </w:rPr>
      </w:pPr>
    </w:p>
    <w:p w:rsidR="00186A5A" w:rsidRDefault="00352C81">
      <w:pPr>
        <w:ind w:right="20"/>
        <w:jc w:val="both"/>
        <w:rPr>
          <w:b/>
          <w:sz w:val="28"/>
          <w:szCs w:val="28"/>
        </w:rPr>
      </w:pPr>
      <w:proofErr w:type="spellStart"/>
      <w:r>
        <w:rPr>
          <w:b/>
          <w:sz w:val="28"/>
          <w:szCs w:val="28"/>
        </w:rPr>
        <w:t>Arweinydd</w:t>
      </w:r>
      <w:proofErr w:type="spellEnd"/>
      <w:r>
        <w:rPr>
          <w:b/>
          <w:sz w:val="28"/>
          <w:szCs w:val="28"/>
        </w:rPr>
        <w:t xml:space="preserve"> y </w:t>
      </w:r>
      <w:proofErr w:type="spellStart"/>
      <w:r>
        <w:rPr>
          <w:b/>
          <w:sz w:val="28"/>
          <w:szCs w:val="28"/>
        </w:rPr>
        <w:t>Gystadleuaeth</w:t>
      </w:r>
      <w:proofErr w:type="spellEnd"/>
    </w:p>
    <w:p w:rsidR="00186A5A" w:rsidRDefault="00352C81">
      <w:pPr>
        <w:rPr>
          <w:sz w:val="24"/>
          <w:szCs w:val="24"/>
        </w:rPr>
      </w:pPr>
      <w:r>
        <w:rPr>
          <w:sz w:val="24"/>
          <w:szCs w:val="24"/>
        </w:rPr>
        <w:t>Sarah Howells</w:t>
      </w:r>
    </w:p>
    <w:p w:rsidR="00186A5A" w:rsidRDefault="00352C81">
      <w:pPr>
        <w:rPr>
          <w:sz w:val="24"/>
          <w:szCs w:val="24"/>
        </w:rPr>
      </w:pPr>
      <w:proofErr w:type="spellStart"/>
      <w:r>
        <w:rPr>
          <w:sz w:val="24"/>
          <w:szCs w:val="24"/>
        </w:rPr>
        <w:t>Arweinydd</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Gofal</w:t>
      </w:r>
      <w:proofErr w:type="spellEnd"/>
      <w:r>
        <w:rPr>
          <w:sz w:val="24"/>
          <w:szCs w:val="24"/>
        </w:rPr>
        <w:t xml:space="preserve"> Plant</w:t>
      </w:r>
    </w:p>
    <w:p w:rsidR="00186A5A" w:rsidRDefault="00352C81">
      <w:pPr>
        <w:rPr>
          <w:sz w:val="24"/>
          <w:szCs w:val="24"/>
        </w:rPr>
      </w:pPr>
      <w:proofErr w:type="spellStart"/>
      <w:r>
        <w:rPr>
          <w:sz w:val="24"/>
          <w:szCs w:val="24"/>
        </w:rPr>
        <w:t>Coleg</w:t>
      </w:r>
      <w:proofErr w:type="spellEnd"/>
      <w:r>
        <w:rPr>
          <w:sz w:val="24"/>
          <w:szCs w:val="24"/>
        </w:rPr>
        <w:t xml:space="preserve"> Sir </w:t>
      </w:r>
      <w:proofErr w:type="spellStart"/>
      <w:r>
        <w:rPr>
          <w:sz w:val="24"/>
          <w:szCs w:val="24"/>
        </w:rPr>
        <w:t>Gâr</w:t>
      </w:r>
      <w:proofErr w:type="spellEnd"/>
      <w:r>
        <w:rPr>
          <w:sz w:val="24"/>
          <w:szCs w:val="24"/>
        </w:rPr>
        <w:t xml:space="preserve">, </w:t>
      </w:r>
      <w:proofErr w:type="spellStart"/>
      <w:r>
        <w:rPr>
          <w:sz w:val="24"/>
          <w:szCs w:val="24"/>
        </w:rPr>
        <w:t>Campws</w:t>
      </w:r>
      <w:proofErr w:type="spellEnd"/>
      <w:r>
        <w:rPr>
          <w:sz w:val="24"/>
          <w:szCs w:val="24"/>
        </w:rPr>
        <w:t xml:space="preserve"> </w:t>
      </w:r>
      <w:proofErr w:type="spellStart"/>
      <w:r>
        <w:rPr>
          <w:sz w:val="24"/>
          <w:szCs w:val="24"/>
        </w:rPr>
        <w:t>Rhydaman</w:t>
      </w:r>
      <w:proofErr w:type="spellEnd"/>
      <w:r>
        <w:rPr>
          <w:sz w:val="24"/>
          <w:szCs w:val="24"/>
        </w:rPr>
        <w:t xml:space="preserve">, </w:t>
      </w:r>
      <w:proofErr w:type="spellStart"/>
      <w:r>
        <w:rPr>
          <w:sz w:val="24"/>
          <w:szCs w:val="24"/>
        </w:rPr>
        <w:t>Ffordd</w:t>
      </w:r>
      <w:proofErr w:type="spellEnd"/>
      <w:r>
        <w:rPr>
          <w:sz w:val="24"/>
          <w:szCs w:val="24"/>
        </w:rPr>
        <w:t xml:space="preserve"> </w:t>
      </w:r>
      <w:proofErr w:type="spellStart"/>
      <w:r>
        <w:rPr>
          <w:sz w:val="24"/>
          <w:szCs w:val="24"/>
        </w:rPr>
        <w:t>Dyffryn</w:t>
      </w:r>
      <w:proofErr w:type="spellEnd"/>
      <w:r>
        <w:rPr>
          <w:sz w:val="24"/>
          <w:szCs w:val="24"/>
        </w:rPr>
        <w:t xml:space="preserve">, </w:t>
      </w:r>
      <w:proofErr w:type="spellStart"/>
      <w:r>
        <w:rPr>
          <w:sz w:val="24"/>
          <w:szCs w:val="24"/>
        </w:rPr>
        <w:t>Rhydaman</w:t>
      </w:r>
      <w:proofErr w:type="spellEnd"/>
      <w:r>
        <w:rPr>
          <w:sz w:val="24"/>
          <w:szCs w:val="24"/>
        </w:rPr>
        <w:t xml:space="preserve">, SA18 3TA                 </w:t>
      </w:r>
      <w:r>
        <w:rPr>
          <w:sz w:val="24"/>
          <w:szCs w:val="24"/>
        </w:rPr>
        <w:tab/>
      </w:r>
    </w:p>
    <w:p w:rsidR="00186A5A" w:rsidRDefault="00352C81">
      <w:pPr>
        <w:rPr>
          <w:color w:val="0000FF"/>
          <w:sz w:val="24"/>
          <w:szCs w:val="24"/>
        </w:rPr>
      </w:pPr>
      <w:r>
        <w:rPr>
          <w:sz w:val="24"/>
          <w:szCs w:val="24"/>
        </w:rPr>
        <w:t xml:space="preserve">01554 748322  </w:t>
      </w:r>
      <w:r>
        <w:rPr>
          <w:sz w:val="24"/>
          <w:szCs w:val="24"/>
        </w:rPr>
        <w:tab/>
      </w:r>
      <w:r>
        <w:rPr>
          <w:color w:val="0000FF"/>
          <w:sz w:val="24"/>
          <w:szCs w:val="24"/>
        </w:rPr>
        <w:t>sarah.howells@colegsirgar.ac.uk</w:t>
      </w:r>
    </w:p>
    <w:p w:rsidR="00186A5A" w:rsidRDefault="00186A5A">
      <w:pPr>
        <w:rPr>
          <w:sz w:val="24"/>
          <w:szCs w:val="24"/>
        </w:rPr>
      </w:pPr>
    </w:p>
    <w:sectPr w:rsidR="00186A5A">
      <w:pgSz w:w="12240" w:h="15840"/>
      <w:pgMar w:top="1440" w:right="1178" w:bottom="144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C81" w:rsidRDefault="00352C81">
      <w:pPr>
        <w:spacing w:line="240" w:lineRule="auto"/>
      </w:pPr>
      <w:r>
        <w:separator/>
      </w:r>
    </w:p>
  </w:endnote>
  <w:endnote w:type="continuationSeparator" w:id="0">
    <w:p w:rsidR="00352C81" w:rsidRDefault="00352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5A" w:rsidRDefault="00352C81">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EE2982">
      <w:fldChar w:fldCharType="separate"/>
    </w:r>
    <w:r w:rsidR="000C22D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5A" w:rsidRDefault="00352C81">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w:t>
    </w:r>
    <w:proofErr w:type="spellStart"/>
    <w:r>
      <w:rPr>
        <w:sz w:val="20"/>
        <w:szCs w:val="20"/>
      </w:rPr>
      <w:t>Cymru</w:t>
    </w:r>
    <w:proofErr w:type="spellEnd"/>
    <w:r>
      <w:rPr>
        <w:sz w:val="20"/>
        <w:szCs w:val="20"/>
      </w:rPr>
      <w:t xml:space="preserve">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EE2982">
      <w:rPr>
        <w:sz w:val="20"/>
        <w:szCs w:val="20"/>
      </w:rPr>
      <w:fldChar w:fldCharType="separate"/>
    </w:r>
    <w:r w:rsidR="000C22DC">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C81" w:rsidRDefault="00352C81">
      <w:pPr>
        <w:spacing w:line="240" w:lineRule="auto"/>
      </w:pPr>
      <w:r>
        <w:separator/>
      </w:r>
    </w:p>
  </w:footnote>
  <w:footnote w:type="continuationSeparator" w:id="0">
    <w:p w:rsidR="00352C81" w:rsidRDefault="00352C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5A" w:rsidRDefault="00186A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A5A" w:rsidRDefault="00186A5A">
    <w:pPr>
      <w:jc w:val="center"/>
    </w:pPr>
  </w:p>
  <w:p w:rsidR="00186A5A" w:rsidRDefault="00352C81">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6"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B00E8"/>
    <w:multiLevelType w:val="multilevel"/>
    <w:tmpl w:val="F0022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5A"/>
    <w:rsid w:val="000C22DC"/>
    <w:rsid w:val="00186A5A"/>
    <w:rsid w:val="00352C81"/>
    <w:rsid w:val="00EE2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B01B"/>
  <w15:docId w15:val="{90237A83-3079-4A10-85AD-B04CF02A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killscompetitionwales.ac.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killscompetitionwales.ac.uk/terms/entry-capacity-restrictions-by-organisation" TargetMode="External"/><Relationship Id="rId10" Type="http://schemas.openxmlformats.org/officeDocument/2006/relationships/hyperlink" Target="mailto:sarah.howells@colegsirgar.ac.uk" TargetMode="Externa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3</cp:revision>
  <dcterms:created xsi:type="dcterms:W3CDTF">2020-11-20T12:59:00Z</dcterms:created>
  <dcterms:modified xsi:type="dcterms:W3CDTF">2020-11-20T13:01:00Z</dcterms:modified>
</cp:coreProperties>
</file>